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7554" w14:textId="77777777" w:rsidR="00E16321" w:rsidRDefault="00E16321" w:rsidP="00B55AD0">
      <w:pPr>
        <w:spacing w:before="0"/>
        <w:jc w:val="center"/>
        <w:rPr>
          <w:rFonts w:asciiTheme="majorHAnsi" w:eastAsiaTheme="majorEastAsia" w:hAnsiTheme="majorHAnsi" w:cstheme="majorBidi"/>
          <w:bCs/>
          <w:sz w:val="52"/>
          <w:szCs w:val="52"/>
          <w:lang w:val="nn-NO"/>
        </w:rPr>
      </w:pPr>
    </w:p>
    <w:p w14:paraId="235995E8" w14:textId="77777777" w:rsidR="00E16321" w:rsidRDefault="00E16321" w:rsidP="00B55AD0">
      <w:pPr>
        <w:spacing w:before="0"/>
        <w:jc w:val="center"/>
        <w:rPr>
          <w:rFonts w:asciiTheme="majorHAnsi" w:eastAsiaTheme="majorEastAsia" w:hAnsiTheme="majorHAnsi" w:cstheme="majorBidi"/>
          <w:bCs/>
          <w:sz w:val="52"/>
          <w:szCs w:val="52"/>
          <w:lang w:val="nn-NO"/>
        </w:rPr>
      </w:pPr>
    </w:p>
    <w:p w14:paraId="1AB32AC0" w14:textId="77777777" w:rsidR="00E16321" w:rsidRDefault="00E16321" w:rsidP="00B55AD0">
      <w:pPr>
        <w:spacing w:before="0"/>
        <w:jc w:val="center"/>
        <w:rPr>
          <w:rFonts w:asciiTheme="majorHAnsi" w:eastAsiaTheme="majorEastAsia" w:hAnsiTheme="majorHAnsi" w:cstheme="majorBidi"/>
          <w:bCs/>
          <w:sz w:val="52"/>
          <w:szCs w:val="52"/>
          <w:lang w:val="nn-NO"/>
        </w:rPr>
      </w:pPr>
    </w:p>
    <w:p w14:paraId="338574D9" w14:textId="77777777" w:rsidR="00E16321" w:rsidRDefault="00E16321" w:rsidP="00B55AD0">
      <w:pPr>
        <w:spacing w:before="0"/>
        <w:jc w:val="center"/>
        <w:rPr>
          <w:rFonts w:asciiTheme="majorHAnsi" w:eastAsiaTheme="majorEastAsia" w:hAnsiTheme="majorHAnsi" w:cstheme="majorBidi"/>
          <w:bCs/>
          <w:sz w:val="52"/>
          <w:szCs w:val="52"/>
          <w:lang w:val="nn-NO"/>
        </w:rPr>
      </w:pPr>
    </w:p>
    <w:p w14:paraId="3A83AEDE" w14:textId="77777777" w:rsidR="00E16321" w:rsidRDefault="00E16321" w:rsidP="00B55AD0">
      <w:pPr>
        <w:spacing w:before="0"/>
        <w:jc w:val="center"/>
        <w:rPr>
          <w:rFonts w:asciiTheme="majorHAnsi" w:eastAsiaTheme="majorEastAsia" w:hAnsiTheme="majorHAnsi" w:cstheme="majorBidi"/>
          <w:bCs/>
          <w:sz w:val="52"/>
          <w:szCs w:val="52"/>
          <w:lang w:val="nn-NO"/>
        </w:rPr>
      </w:pPr>
    </w:p>
    <w:p w14:paraId="4D3C9BF2" w14:textId="77777777" w:rsidR="00E16321" w:rsidRDefault="00E16321" w:rsidP="00B55AD0">
      <w:pPr>
        <w:spacing w:before="0"/>
        <w:jc w:val="center"/>
        <w:rPr>
          <w:rFonts w:asciiTheme="majorHAnsi" w:eastAsiaTheme="majorEastAsia" w:hAnsiTheme="majorHAnsi" w:cstheme="majorBidi"/>
          <w:bCs/>
          <w:sz w:val="52"/>
          <w:szCs w:val="52"/>
          <w:lang w:val="nn-NO"/>
        </w:rPr>
      </w:pPr>
    </w:p>
    <w:p w14:paraId="4E653902" w14:textId="77777777" w:rsidR="00E16321" w:rsidRDefault="00E16321" w:rsidP="00B55AD0">
      <w:pPr>
        <w:spacing w:before="0"/>
        <w:jc w:val="center"/>
        <w:rPr>
          <w:rFonts w:asciiTheme="majorHAnsi" w:eastAsiaTheme="majorEastAsia" w:hAnsiTheme="majorHAnsi" w:cstheme="majorBidi"/>
          <w:bCs/>
          <w:sz w:val="52"/>
          <w:szCs w:val="52"/>
          <w:lang w:val="nn-NO"/>
        </w:rPr>
      </w:pPr>
    </w:p>
    <w:p w14:paraId="27D7DC11" w14:textId="29376D34" w:rsidR="00B55AD0" w:rsidRPr="00B55AD0" w:rsidRDefault="00B55AD0" w:rsidP="00B55AD0">
      <w:pPr>
        <w:spacing w:before="0"/>
        <w:jc w:val="center"/>
        <w:rPr>
          <w:rFonts w:asciiTheme="majorHAnsi" w:eastAsiaTheme="majorEastAsia" w:hAnsiTheme="majorHAnsi" w:cstheme="majorBidi"/>
          <w:bCs/>
          <w:sz w:val="52"/>
          <w:szCs w:val="52"/>
          <w:lang w:val="nn-NO"/>
        </w:rPr>
      </w:pPr>
      <w:r w:rsidRPr="00B55AD0">
        <w:rPr>
          <w:rFonts w:asciiTheme="majorHAnsi" w:eastAsiaTheme="majorEastAsia" w:hAnsiTheme="majorHAnsi" w:cstheme="majorBidi"/>
          <w:bCs/>
          <w:sz w:val="52"/>
          <w:szCs w:val="52"/>
          <w:lang w:val="nn-NO"/>
        </w:rPr>
        <w:t xml:space="preserve">FRÅSEGN OM LIKESTILLING, </w:t>
      </w:r>
      <w:proofErr w:type="spellStart"/>
      <w:r w:rsidRPr="00B55AD0">
        <w:rPr>
          <w:rFonts w:asciiTheme="majorHAnsi" w:eastAsiaTheme="majorEastAsia" w:hAnsiTheme="majorHAnsi" w:cstheme="majorBidi"/>
          <w:bCs/>
          <w:sz w:val="52"/>
          <w:szCs w:val="52"/>
          <w:lang w:val="nn-NO"/>
        </w:rPr>
        <w:t>INKLUDERING</w:t>
      </w:r>
      <w:proofErr w:type="spellEnd"/>
      <w:r w:rsidRPr="00B55AD0">
        <w:rPr>
          <w:rFonts w:asciiTheme="majorHAnsi" w:eastAsiaTheme="majorEastAsia" w:hAnsiTheme="majorHAnsi" w:cstheme="majorBidi"/>
          <w:bCs/>
          <w:sz w:val="52"/>
          <w:szCs w:val="52"/>
          <w:lang w:val="nn-NO"/>
        </w:rPr>
        <w:t xml:space="preserve"> OG MANGFALD (LIM)</w:t>
      </w:r>
      <w:r>
        <w:rPr>
          <w:rFonts w:asciiTheme="majorHAnsi" w:eastAsiaTheme="majorEastAsia" w:hAnsiTheme="majorHAnsi" w:cstheme="majorBidi"/>
          <w:bCs/>
          <w:sz w:val="52"/>
          <w:szCs w:val="52"/>
          <w:lang w:val="nn-NO"/>
        </w:rPr>
        <w:t xml:space="preserve"> 2023</w:t>
      </w:r>
    </w:p>
    <w:p w14:paraId="056B860C" w14:textId="77777777" w:rsidR="00B55AD0" w:rsidRPr="009D45C7" w:rsidRDefault="00B55AD0" w:rsidP="00B55AD0">
      <w:pPr>
        <w:spacing w:before="0"/>
        <w:jc w:val="center"/>
        <w:rPr>
          <w:rFonts w:asciiTheme="majorHAnsi" w:eastAsiaTheme="majorEastAsia" w:hAnsiTheme="majorHAnsi" w:cstheme="majorBidi"/>
          <w:bCs/>
          <w:sz w:val="28"/>
          <w:szCs w:val="28"/>
          <w:lang w:val="nn-NO"/>
        </w:rPr>
      </w:pPr>
      <w:r w:rsidRPr="009D45C7">
        <w:rPr>
          <w:rFonts w:asciiTheme="majorHAnsi" w:eastAsiaTheme="majorEastAsia" w:hAnsiTheme="majorHAnsi" w:cstheme="majorBidi"/>
          <w:bCs/>
          <w:sz w:val="28"/>
          <w:szCs w:val="28"/>
          <w:lang w:val="nn-NO"/>
        </w:rPr>
        <w:t>(Fråsegn frå føretaka i Helse Vest)</w:t>
      </w:r>
    </w:p>
    <w:p w14:paraId="33FB7889" w14:textId="77777777" w:rsidR="00B55AD0" w:rsidRDefault="00B55AD0" w:rsidP="00B55AD0">
      <w:pPr>
        <w:spacing w:before="0"/>
        <w:rPr>
          <w:rFonts w:asciiTheme="majorHAnsi" w:eastAsiaTheme="majorEastAsia" w:hAnsiTheme="majorHAnsi" w:cstheme="majorBidi"/>
          <w:b/>
          <w:sz w:val="52"/>
          <w:szCs w:val="52"/>
          <w:lang w:val="nn-NO"/>
        </w:rPr>
      </w:pPr>
    </w:p>
    <w:p w14:paraId="5A40389B" w14:textId="77777777" w:rsidR="00A65837" w:rsidRDefault="00A65837" w:rsidP="00B55AD0">
      <w:pPr>
        <w:spacing w:before="0"/>
        <w:rPr>
          <w:rFonts w:asciiTheme="majorHAnsi" w:eastAsiaTheme="majorEastAsia" w:hAnsiTheme="majorHAnsi" w:cstheme="majorBidi"/>
          <w:b/>
          <w:sz w:val="52"/>
          <w:szCs w:val="52"/>
          <w:lang w:val="nn-NO"/>
        </w:rPr>
      </w:pPr>
    </w:p>
    <w:p w14:paraId="63B553C3" w14:textId="77777777" w:rsidR="00A65837" w:rsidRDefault="00A65837" w:rsidP="00B55AD0">
      <w:pPr>
        <w:spacing w:before="0"/>
        <w:rPr>
          <w:rFonts w:asciiTheme="majorHAnsi" w:eastAsiaTheme="majorEastAsia" w:hAnsiTheme="majorHAnsi" w:cstheme="majorBidi"/>
          <w:b/>
          <w:sz w:val="52"/>
          <w:szCs w:val="52"/>
          <w:lang w:val="nn-NO"/>
        </w:rPr>
      </w:pPr>
    </w:p>
    <w:p w14:paraId="50A8ECE0" w14:textId="77777777" w:rsidR="00A65837" w:rsidRDefault="00A65837" w:rsidP="00B55AD0">
      <w:pPr>
        <w:spacing w:before="0"/>
        <w:rPr>
          <w:rFonts w:asciiTheme="majorHAnsi" w:eastAsiaTheme="majorEastAsia" w:hAnsiTheme="majorHAnsi" w:cstheme="majorBidi"/>
          <w:b/>
          <w:sz w:val="52"/>
          <w:szCs w:val="52"/>
          <w:lang w:val="nn-NO"/>
        </w:rPr>
      </w:pPr>
    </w:p>
    <w:p w14:paraId="012C5291" w14:textId="77777777" w:rsidR="00A65837" w:rsidRDefault="00A65837" w:rsidP="00B55AD0">
      <w:pPr>
        <w:spacing w:before="0"/>
        <w:rPr>
          <w:rFonts w:asciiTheme="majorHAnsi" w:eastAsiaTheme="majorEastAsia" w:hAnsiTheme="majorHAnsi" w:cstheme="majorBidi"/>
          <w:b/>
          <w:sz w:val="52"/>
          <w:szCs w:val="52"/>
          <w:lang w:val="nn-NO"/>
        </w:rPr>
      </w:pPr>
    </w:p>
    <w:p w14:paraId="63731688" w14:textId="77777777" w:rsidR="00A65837" w:rsidRDefault="00A65837" w:rsidP="00B55AD0">
      <w:pPr>
        <w:spacing w:before="0"/>
        <w:rPr>
          <w:rFonts w:asciiTheme="majorHAnsi" w:eastAsiaTheme="majorEastAsia" w:hAnsiTheme="majorHAnsi" w:cstheme="majorBidi"/>
          <w:b/>
          <w:sz w:val="52"/>
          <w:szCs w:val="52"/>
          <w:lang w:val="nn-NO"/>
        </w:rPr>
      </w:pPr>
    </w:p>
    <w:p w14:paraId="5E40E81B" w14:textId="77777777" w:rsidR="00A65837" w:rsidRDefault="00A65837" w:rsidP="00B55AD0">
      <w:pPr>
        <w:spacing w:before="0"/>
        <w:rPr>
          <w:rFonts w:asciiTheme="majorHAnsi" w:eastAsiaTheme="majorEastAsia" w:hAnsiTheme="majorHAnsi" w:cstheme="majorBidi"/>
          <w:b/>
          <w:sz w:val="52"/>
          <w:szCs w:val="52"/>
          <w:lang w:val="nn-NO"/>
        </w:rPr>
      </w:pPr>
    </w:p>
    <w:p w14:paraId="76121026" w14:textId="77777777" w:rsidR="00A65837" w:rsidRDefault="00A65837" w:rsidP="00B55AD0">
      <w:pPr>
        <w:spacing w:before="0"/>
        <w:rPr>
          <w:rFonts w:asciiTheme="majorHAnsi" w:eastAsiaTheme="majorEastAsia" w:hAnsiTheme="majorHAnsi" w:cstheme="majorBidi"/>
          <w:b/>
          <w:sz w:val="52"/>
          <w:szCs w:val="52"/>
          <w:lang w:val="nn-NO"/>
        </w:rPr>
      </w:pPr>
    </w:p>
    <w:p w14:paraId="2D2C078D" w14:textId="77777777" w:rsidR="00A65837" w:rsidRDefault="00A65837" w:rsidP="00B55AD0">
      <w:pPr>
        <w:spacing w:before="0"/>
        <w:rPr>
          <w:rFonts w:asciiTheme="majorHAnsi" w:eastAsiaTheme="majorEastAsia" w:hAnsiTheme="majorHAnsi" w:cstheme="majorBidi"/>
          <w:b/>
          <w:sz w:val="52"/>
          <w:szCs w:val="52"/>
          <w:lang w:val="nn-NO"/>
        </w:rPr>
      </w:pPr>
    </w:p>
    <w:p w14:paraId="2F35B5B9" w14:textId="77777777" w:rsidR="00A65837" w:rsidRDefault="00A65837" w:rsidP="00B55AD0">
      <w:pPr>
        <w:spacing w:before="0"/>
        <w:rPr>
          <w:rFonts w:asciiTheme="majorHAnsi" w:eastAsiaTheme="majorEastAsia" w:hAnsiTheme="majorHAnsi" w:cstheme="majorBidi"/>
          <w:b/>
          <w:sz w:val="52"/>
          <w:szCs w:val="52"/>
          <w:lang w:val="nn-NO"/>
        </w:rPr>
      </w:pPr>
    </w:p>
    <w:p w14:paraId="41BD7E48" w14:textId="1EBF9FFD" w:rsidR="00A65837" w:rsidRPr="00A65837" w:rsidRDefault="00A65837" w:rsidP="00B55AD0">
      <w:pPr>
        <w:spacing w:before="0"/>
        <w:rPr>
          <w:rFonts w:asciiTheme="majorHAnsi" w:eastAsiaTheme="majorEastAsia" w:hAnsiTheme="majorHAnsi" w:cstheme="majorBidi"/>
          <w:b/>
          <w:szCs w:val="24"/>
          <w:lang w:val="nn-NO"/>
        </w:rPr>
      </w:pPr>
      <w:proofErr w:type="spellStart"/>
      <w:r>
        <w:rPr>
          <w:rFonts w:asciiTheme="majorHAnsi" w:eastAsiaTheme="majorEastAsia" w:hAnsiTheme="majorHAnsi" w:cstheme="majorBidi"/>
          <w:b/>
          <w:szCs w:val="24"/>
          <w:lang w:val="nn-NO"/>
        </w:rPr>
        <w:t>Drøftet</w:t>
      </w:r>
      <w:proofErr w:type="spellEnd"/>
      <w:r>
        <w:rPr>
          <w:rFonts w:asciiTheme="majorHAnsi" w:eastAsiaTheme="majorEastAsia" w:hAnsiTheme="majorHAnsi" w:cstheme="majorBidi"/>
          <w:b/>
          <w:szCs w:val="24"/>
          <w:lang w:val="nn-NO"/>
        </w:rPr>
        <w:t xml:space="preserve"> med </w:t>
      </w:r>
      <w:proofErr w:type="spellStart"/>
      <w:r>
        <w:rPr>
          <w:rFonts w:asciiTheme="majorHAnsi" w:eastAsiaTheme="majorEastAsia" w:hAnsiTheme="majorHAnsi" w:cstheme="majorBidi"/>
          <w:b/>
          <w:szCs w:val="24"/>
          <w:lang w:val="nn-NO"/>
        </w:rPr>
        <w:t>fagforeninger</w:t>
      </w:r>
      <w:proofErr w:type="spellEnd"/>
      <w:r>
        <w:rPr>
          <w:rFonts w:asciiTheme="majorHAnsi" w:eastAsiaTheme="majorEastAsia" w:hAnsiTheme="majorHAnsi" w:cstheme="majorBidi"/>
          <w:b/>
          <w:szCs w:val="24"/>
          <w:lang w:val="nn-NO"/>
        </w:rPr>
        <w:t xml:space="preserve"> 06.03.24</w:t>
      </w:r>
    </w:p>
    <w:p w14:paraId="668C0F1D" w14:textId="7439A07A" w:rsidR="00B55AD0" w:rsidRDefault="00B55AD0" w:rsidP="00B55AD0">
      <w:pPr>
        <w:pStyle w:val="Overskrift2"/>
        <w:rPr>
          <w:rFonts w:ascii="Calibri" w:eastAsia="Calibri" w:hAnsi="Calibri" w:cs="Calibri"/>
          <w:b w:val="0"/>
          <w:color w:val="auto"/>
          <w:sz w:val="24"/>
          <w:szCs w:val="20"/>
          <w:lang w:val="nn-NO"/>
        </w:rPr>
      </w:pPr>
      <w:r w:rsidRPr="00B55AD0">
        <w:rPr>
          <w:rFonts w:ascii="Calibri" w:eastAsia="Calibri" w:hAnsi="Calibri" w:cs="Calibri"/>
          <w:b w:val="0"/>
          <w:color w:val="auto"/>
          <w:sz w:val="24"/>
          <w:szCs w:val="20"/>
          <w:lang w:val="nn-NO"/>
        </w:rPr>
        <w:lastRenderedPageBreak/>
        <w:t>Sjukehusapoteka Vest (heretter SAV) arbeider aktivt og målretta for å fremj</w:t>
      </w:r>
      <w:r w:rsidR="009D45C7">
        <w:rPr>
          <w:rFonts w:ascii="Calibri" w:eastAsia="Calibri" w:hAnsi="Calibri" w:cs="Calibri"/>
          <w:b w:val="0"/>
          <w:color w:val="auto"/>
          <w:sz w:val="24"/>
          <w:szCs w:val="20"/>
          <w:lang w:val="nn-NO"/>
        </w:rPr>
        <w:t>e</w:t>
      </w:r>
      <w:r w:rsidRPr="00B55AD0">
        <w:rPr>
          <w:rFonts w:ascii="Calibri" w:eastAsia="Calibri" w:hAnsi="Calibri" w:cs="Calibri"/>
          <w:b w:val="0"/>
          <w:color w:val="auto"/>
          <w:sz w:val="24"/>
          <w:szCs w:val="20"/>
          <w:lang w:val="nn-NO"/>
        </w:rPr>
        <w:t xml:space="preserve"> føremålet i lova innanfor vår verksemd. Aktivitetane omfattar blant anna rekruttering, løns- og arbeidsvilkår, forfremjing, utvikling/opplæring, tilrettelegging, kombinasjon av arbeid og familieliv, trygging mot trakassering og kjønnsbasert vald</w:t>
      </w:r>
      <w:r w:rsidR="009D45C7">
        <w:rPr>
          <w:rFonts w:ascii="Calibri" w:eastAsia="Calibri" w:hAnsi="Calibri" w:cs="Calibri"/>
          <w:b w:val="0"/>
          <w:color w:val="auto"/>
          <w:sz w:val="24"/>
          <w:szCs w:val="20"/>
          <w:lang w:val="nn-NO"/>
        </w:rPr>
        <w:t>,</w:t>
      </w:r>
      <w:r w:rsidRPr="00B55AD0">
        <w:rPr>
          <w:rFonts w:ascii="Calibri" w:eastAsia="Calibri" w:hAnsi="Calibri" w:cs="Calibri"/>
          <w:b w:val="0"/>
          <w:color w:val="auto"/>
          <w:sz w:val="24"/>
          <w:szCs w:val="20"/>
          <w:lang w:val="nn-NO"/>
        </w:rPr>
        <w:t xml:space="preserve"> samt andre relevante tilhøve. </w:t>
      </w:r>
    </w:p>
    <w:p w14:paraId="68FE2671" w14:textId="77777777" w:rsidR="00E16321" w:rsidRDefault="00E16321" w:rsidP="00B55AD0">
      <w:pPr>
        <w:pStyle w:val="Overskrift2"/>
        <w:rPr>
          <w:rFonts w:ascii="Calibri" w:eastAsia="Calibri" w:hAnsi="Calibri" w:cs="Calibri"/>
          <w:b w:val="0"/>
          <w:color w:val="auto"/>
          <w:sz w:val="24"/>
          <w:szCs w:val="20"/>
          <w:lang w:val="nn-NO"/>
        </w:rPr>
      </w:pPr>
    </w:p>
    <w:p w14:paraId="262CC9F1" w14:textId="61CE5111" w:rsidR="00B55AD0" w:rsidRPr="00B55AD0" w:rsidRDefault="00B55AD0" w:rsidP="00B55AD0">
      <w:pPr>
        <w:pStyle w:val="Overskrift2"/>
        <w:rPr>
          <w:rFonts w:ascii="Calibri" w:eastAsia="Calibri" w:hAnsi="Calibri" w:cs="Calibri"/>
          <w:b w:val="0"/>
          <w:color w:val="auto"/>
          <w:sz w:val="24"/>
          <w:szCs w:val="20"/>
          <w:lang w:val="nn-NO"/>
        </w:rPr>
      </w:pPr>
      <w:r w:rsidRPr="00B55AD0">
        <w:rPr>
          <w:rFonts w:ascii="Calibri" w:eastAsia="Calibri" w:hAnsi="Calibri" w:cs="Calibri"/>
          <w:b w:val="0"/>
          <w:color w:val="auto"/>
          <w:sz w:val="24"/>
          <w:szCs w:val="20"/>
          <w:lang w:val="nn-NO"/>
        </w:rPr>
        <w:t>SAV vektlegg, innanfor gjeldande lov og avtaleverk, likebehandling ved rekruttering, og arbeider med likestilling i føretaket gjennom løn</w:t>
      </w:r>
      <w:r w:rsidR="00512FFC">
        <w:rPr>
          <w:rFonts w:ascii="Calibri" w:eastAsia="Calibri" w:hAnsi="Calibri" w:cs="Calibri"/>
          <w:b w:val="0"/>
          <w:color w:val="auto"/>
          <w:sz w:val="24"/>
          <w:szCs w:val="20"/>
          <w:lang w:val="nn-NO"/>
        </w:rPr>
        <w:t>n</w:t>
      </w:r>
      <w:r w:rsidRPr="00B55AD0">
        <w:rPr>
          <w:rFonts w:ascii="Calibri" w:eastAsia="Calibri" w:hAnsi="Calibri" w:cs="Calibri"/>
          <w:b w:val="0"/>
          <w:color w:val="auto"/>
          <w:sz w:val="24"/>
          <w:szCs w:val="20"/>
          <w:lang w:val="nn-NO"/>
        </w:rPr>
        <w:t xml:space="preserve">, arbeidstidsplanlegging, kompetanseutvikling og karrierebygging, uavhengig av kjønn, etnisk bakgrunn, religion, livssyn, </w:t>
      </w:r>
    </w:p>
    <w:p w14:paraId="1F4BE670" w14:textId="49F7D40C" w:rsidR="00B55AD0" w:rsidRPr="00B55AD0" w:rsidRDefault="00B55AD0" w:rsidP="00B55AD0">
      <w:pPr>
        <w:pStyle w:val="Overskrift2"/>
        <w:rPr>
          <w:rFonts w:ascii="Calibri" w:eastAsia="Calibri" w:hAnsi="Calibri" w:cs="Calibri"/>
          <w:b w:val="0"/>
          <w:color w:val="auto"/>
          <w:sz w:val="24"/>
          <w:szCs w:val="20"/>
          <w:lang w:val="nn-NO"/>
        </w:rPr>
      </w:pPr>
      <w:r w:rsidRPr="00B55AD0">
        <w:rPr>
          <w:rFonts w:ascii="Calibri" w:eastAsia="Calibri" w:hAnsi="Calibri" w:cs="Calibri"/>
          <w:b w:val="0"/>
          <w:color w:val="auto"/>
          <w:sz w:val="24"/>
          <w:szCs w:val="20"/>
          <w:lang w:val="nn-NO"/>
        </w:rPr>
        <w:t>funksjonsnedsetjing, seksuell orientering, kjønnsidentitet, alder eller andre vesentlege tilhøve ved ein person. Føretaket legg gjeldande reglar for svangerskap, permisjon ved fødsel eller adopsjon</w:t>
      </w:r>
      <w:r w:rsidR="009D45C7">
        <w:rPr>
          <w:rFonts w:ascii="Calibri" w:eastAsia="Calibri" w:hAnsi="Calibri" w:cs="Calibri"/>
          <w:b w:val="0"/>
          <w:color w:val="auto"/>
          <w:sz w:val="24"/>
          <w:szCs w:val="20"/>
          <w:lang w:val="nn-NO"/>
        </w:rPr>
        <w:t xml:space="preserve"> og</w:t>
      </w:r>
      <w:r w:rsidRPr="00B55AD0">
        <w:rPr>
          <w:rFonts w:ascii="Calibri" w:eastAsia="Calibri" w:hAnsi="Calibri" w:cs="Calibri"/>
          <w:b w:val="0"/>
          <w:color w:val="auto"/>
          <w:sz w:val="24"/>
          <w:szCs w:val="20"/>
          <w:lang w:val="nn-NO"/>
        </w:rPr>
        <w:t xml:space="preserve"> omsorgsoppgåver til grunn for verksemda.</w:t>
      </w:r>
    </w:p>
    <w:p w14:paraId="3DD41FE5" w14:textId="77777777" w:rsidR="00B55AD0" w:rsidRPr="00B55AD0" w:rsidRDefault="00B55AD0" w:rsidP="00B55AD0">
      <w:pPr>
        <w:pStyle w:val="Overskrift2"/>
        <w:rPr>
          <w:rFonts w:ascii="Calibri" w:eastAsia="Calibri" w:hAnsi="Calibri" w:cs="Calibri"/>
          <w:b w:val="0"/>
          <w:color w:val="auto"/>
          <w:sz w:val="24"/>
          <w:szCs w:val="20"/>
          <w:lang w:val="nn-NO"/>
        </w:rPr>
      </w:pPr>
    </w:p>
    <w:p w14:paraId="0DD8596E" w14:textId="17830216" w:rsidR="00B55AD0" w:rsidRPr="00B55AD0" w:rsidRDefault="00B55AD0" w:rsidP="00B55AD0">
      <w:pPr>
        <w:pStyle w:val="Overskrift2"/>
        <w:rPr>
          <w:rFonts w:ascii="Calibri" w:eastAsia="Calibri" w:hAnsi="Calibri" w:cs="Calibri"/>
          <w:b w:val="0"/>
          <w:color w:val="auto"/>
          <w:sz w:val="24"/>
          <w:szCs w:val="20"/>
          <w:lang w:val="nn-NO"/>
        </w:rPr>
      </w:pPr>
      <w:r w:rsidRPr="00B55AD0">
        <w:rPr>
          <w:rFonts w:ascii="Calibri" w:eastAsia="Calibri" w:hAnsi="Calibri" w:cs="Calibri"/>
          <w:b w:val="0"/>
          <w:color w:val="auto"/>
          <w:sz w:val="24"/>
          <w:szCs w:val="20"/>
          <w:lang w:val="nn-NO"/>
        </w:rPr>
        <w:t>Likestillings- og diskrimineringsarbeid er forankra i føretaket sine ulike strategiar, verktøy, undervisning, retningslinjer/rutinar og er elles inkludert i personalpolitikken. Det er eit mål å nå ei balansert alders- og kjønnssamansetjing og å rekrutter</w:t>
      </w:r>
      <w:r w:rsidR="009D45C7">
        <w:rPr>
          <w:rFonts w:ascii="Calibri" w:eastAsia="Calibri" w:hAnsi="Calibri" w:cs="Calibri"/>
          <w:b w:val="0"/>
          <w:color w:val="auto"/>
          <w:sz w:val="24"/>
          <w:szCs w:val="20"/>
          <w:lang w:val="nn-NO"/>
        </w:rPr>
        <w:t>e</w:t>
      </w:r>
      <w:r w:rsidRPr="00B55AD0">
        <w:rPr>
          <w:rFonts w:ascii="Calibri" w:eastAsia="Calibri" w:hAnsi="Calibri" w:cs="Calibri"/>
          <w:b w:val="0"/>
          <w:color w:val="auto"/>
          <w:sz w:val="24"/>
          <w:szCs w:val="20"/>
          <w:lang w:val="nn-NO"/>
        </w:rPr>
        <w:t xml:space="preserve"> kvalifiserte person</w:t>
      </w:r>
      <w:r w:rsidR="009D45C7">
        <w:rPr>
          <w:rFonts w:ascii="Calibri" w:eastAsia="Calibri" w:hAnsi="Calibri" w:cs="Calibri"/>
          <w:b w:val="0"/>
          <w:color w:val="auto"/>
          <w:sz w:val="24"/>
          <w:szCs w:val="20"/>
          <w:lang w:val="nn-NO"/>
        </w:rPr>
        <w:t>a</w:t>
      </w:r>
      <w:r w:rsidRPr="00B55AD0">
        <w:rPr>
          <w:rFonts w:ascii="Calibri" w:eastAsia="Calibri" w:hAnsi="Calibri" w:cs="Calibri"/>
          <w:b w:val="0"/>
          <w:color w:val="auto"/>
          <w:sz w:val="24"/>
          <w:szCs w:val="20"/>
          <w:lang w:val="nn-NO"/>
        </w:rPr>
        <w:t xml:space="preserve">r med innvandrarbakgrunn. </w:t>
      </w:r>
    </w:p>
    <w:p w14:paraId="3FEB7E25" w14:textId="77777777" w:rsidR="00B55AD0" w:rsidRPr="00B55AD0" w:rsidRDefault="00B55AD0" w:rsidP="00B55AD0">
      <w:pPr>
        <w:pStyle w:val="Overskrift2"/>
        <w:rPr>
          <w:rFonts w:ascii="Calibri" w:eastAsia="Calibri" w:hAnsi="Calibri" w:cs="Calibri"/>
          <w:b w:val="0"/>
          <w:color w:val="auto"/>
          <w:sz w:val="24"/>
          <w:szCs w:val="20"/>
          <w:lang w:val="nn-NO"/>
        </w:rPr>
      </w:pPr>
    </w:p>
    <w:p w14:paraId="48531939" w14:textId="758E482C" w:rsidR="00B55AD0" w:rsidRPr="00B55AD0" w:rsidRDefault="00B55AD0" w:rsidP="00B55AD0">
      <w:pPr>
        <w:pStyle w:val="Overskrift2"/>
        <w:rPr>
          <w:rFonts w:ascii="Calibri" w:eastAsia="Calibri" w:hAnsi="Calibri" w:cs="Calibri"/>
          <w:b w:val="0"/>
          <w:color w:val="auto"/>
          <w:sz w:val="24"/>
          <w:szCs w:val="20"/>
          <w:lang w:val="nn-NO"/>
        </w:rPr>
      </w:pPr>
      <w:r w:rsidRPr="00B55AD0">
        <w:rPr>
          <w:rFonts w:ascii="Calibri" w:eastAsia="Calibri" w:hAnsi="Calibri" w:cs="Calibri"/>
          <w:b w:val="0"/>
          <w:color w:val="auto"/>
          <w:sz w:val="24"/>
          <w:szCs w:val="20"/>
          <w:lang w:val="nn-NO"/>
        </w:rPr>
        <w:t xml:space="preserve">Dersom ein tar i bruk mellombels stillingar og deltid, blir dette drøfta med fagforeiningane og vernetenesta. Tema er </w:t>
      </w:r>
      <w:r w:rsidR="009D45C7">
        <w:rPr>
          <w:rFonts w:ascii="Calibri" w:eastAsia="Calibri" w:hAnsi="Calibri" w:cs="Calibri"/>
          <w:b w:val="0"/>
          <w:color w:val="auto"/>
          <w:sz w:val="24"/>
          <w:szCs w:val="20"/>
          <w:lang w:val="nn-NO"/>
        </w:rPr>
        <w:t>ò</w:t>
      </w:r>
      <w:r w:rsidRPr="00B55AD0">
        <w:rPr>
          <w:rFonts w:ascii="Calibri" w:eastAsia="Calibri" w:hAnsi="Calibri" w:cs="Calibri"/>
          <w:b w:val="0"/>
          <w:color w:val="auto"/>
          <w:sz w:val="24"/>
          <w:szCs w:val="20"/>
          <w:lang w:val="nn-NO"/>
        </w:rPr>
        <w:t xml:space="preserve">g gjenstand for drøfting </w:t>
      </w:r>
      <w:r w:rsidR="009D45C7">
        <w:rPr>
          <w:rFonts w:ascii="Calibri" w:eastAsia="Calibri" w:hAnsi="Calibri" w:cs="Calibri"/>
          <w:b w:val="0"/>
          <w:color w:val="auto"/>
          <w:sz w:val="24"/>
          <w:szCs w:val="20"/>
          <w:lang w:val="nn-NO"/>
        </w:rPr>
        <w:t>é</w:t>
      </w:r>
      <w:r w:rsidRPr="00B55AD0">
        <w:rPr>
          <w:rFonts w:ascii="Calibri" w:eastAsia="Calibri" w:hAnsi="Calibri" w:cs="Calibri"/>
          <w:b w:val="0"/>
          <w:color w:val="auto"/>
          <w:sz w:val="24"/>
          <w:szCs w:val="20"/>
          <w:lang w:val="nn-NO"/>
        </w:rPr>
        <w:t xml:space="preserve">in gong i året, siste gong </w:t>
      </w:r>
      <w:r w:rsidR="008D5FBA">
        <w:rPr>
          <w:rFonts w:ascii="Calibri" w:eastAsia="Calibri" w:hAnsi="Calibri" w:cs="Calibri"/>
          <w:b w:val="0"/>
          <w:color w:val="auto"/>
          <w:sz w:val="24"/>
          <w:szCs w:val="20"/>
          <w:lang w:val="nn-NO"/>
        </w:rPr>
        <w:t>06.03</w:t>
      </w:r>
      <w:r w:rsidR="00C831E1">
        <w:rPr>
          <w:rFonts w:ascii="Calibri" w:eastAsia="Calibri" w:hAnsi="Calibri" w:cs="Calibri"/>
          <w:b w:val="0"/>
          <w:color w:val="auto"/>
          <w:sz w:val="24"/>
          <w:szCs w:val="20"/>
          <w:lang w:val="nn-NO"/>
        </w:rPr>
        <w:t>.2024</w:t>
      </w:r>
      <w:r w:rsidRPr="00B55AD0">
        <w:rPr>
          <w:rFonts w:ascii="Calibri" w:eastAsia="Calibri" w:hAnsi="Calibri" w:cs="Calibri"/>
          <w:b w:val="0"/>
          <w:color w:val="auto"/>
          <w:sz w:val="24"/>
          <w:szCs w:val="20"/>
          <w:lang w:val="nn-NO"/>
        </w:rPr>
        <w:t>.</w:t>
      </w:r>
    </w:p>
    <w:p w14:paraId="36FB79FF" w14:textId="77777777" w:rsidR="00B55AD0" w:rsidRPr="00B55AD0" w:rsidRDefault="00B55AD0" w:rsidP="00B55AD0">
      <w:pPr>
        <w:pStyle w:val="Overskrift2"/>
        <w:rPr>
          <w:rFonts w:ascii="Calibri" w:eastAsia="Calibri" w:hAnsi="Calibri" w:cs="Calibri"/>
          <w:b w:val="0"/>
          <w:color w:val="auto"/>
          <w:sz w:val="24"/>
          <w:szCs w:val="20"/>
          <w:lang w:val="nn-NO"/>
        </w:rPr>
      </w:pPr>
    </w:p>
    <w:p w14:paraId="688400C1" w14:textId="5EEBDA8A" w:rsidR="00B55AD0" w:rsidRPr="00B55AD0" w:rsidRDefault="00B55AD0" w:rsidP="00B55AD0">
      <w:pPr>
        <w:pStyle w:val="Overskrift2"/>
        <w:rPr>
          <w:rFonts w:ascii="Calibri" w:eastAsia="Calibri" w:hAnsi="Calibri" w:cs="Calibri"/>
          <w:b w:val="0"/>
          <w:color w:val="auto"/>
          <w:sz w:val="24"/>
          <w:szCs w:val="20"/>
          <w:lang w:val="nn-NO"/>
        </w:rPr>
      </w:pPr>
      <w:r w:rsidRPr="00B55AD0">
        <w:rPr>
          <w:rFonts w:ascii="Calibri" w:eastAsia="Calibri" w:hAnsi="Calibri" w:cs="Calibri"/>
          <w:b w:val="0"/>
          <w:color w:val="auto"/>
          <w:sz w:val="24"/>
          <w:szCs w:val="20"/>
          <w:lang w:val="nn-NO"/>
        </w:rPr>
        <w:t xml:space="preserve">Område ein har </w:t>
      </w:r>
      <w:r w:rsidR="009A2C06">
        <w:rPr>
          <w:rFonts w:ascii="Calibri" w:eastAsia="Calibri" w:hAnsi="Calibri" w:cs="Calibri"/>
          <w:b w:val="0"/>
          <w:color w:val="auto"/>
          <w:sz w:val="24"/>
          <w:szCs w:val="20"/>
          <w:lang w:val="nn-NO"/>
        </w:rPr>
        <w:t xml:space="preserve">hatt </w:t>
      </w:r>
      <w:r w:rsidRPr="00B55AD0">
        <w:rPr>
          <w:rFonts w:ascii="Calibri" w:eastAsia="Calibri" w:hAnsi="Calibri" w:cs="Calibri"/>
          <w:b w:val="0"/>
          <w:color w:val="auto"/>
          <w:sz w:val="24"/>
          <w:szCs w:val="20"/>
          <w:lang w:val="nn-NO"/>
        </w:rPr>
        <w:t xml:space="preserve">fokus på når det gjeld mangfald og </w:t>
      </w:r>
      <w:proofErr w:type="spellStart"/>
      <w:r w:rsidRPr="00B55AD0">
        <w:rPr>
          <w:rFonts w:ascii="Calibri" w:eastAsia="Calibri" w:hAnsi="Calibri" w:cs="Calibri"/>
          <w:b w:val="0"/>
          <w:color w:val="auto"/>
          <w:sz w:val="24"/>
          <w:szCs w:val="20"/>
          <w:lang w:val="nn-NO"/>
        </w:rPr>
        <w:t>inkludering</w:t>
      </w:r>
      <w:proofErr w:type="spellEnd"/>
      <w:r w:rsidRPr="00B55AD0">
        <w:rPr>
          <w:rFonts w:ascii="Calibri" w:eastAsia="Calibri" w:hAnsi="Calibri" w:cs="Calibri"/>
          <w:b w:val="0"/>
          <w:color w:val="auto"/>
          <w:sz w:val="24"/>
          <w:szCs w:val="20"/>
          <w:lang w:val="nn-NO"/>
        </w:rPr>
        <w:t xml:space="preserve"> </w:t>
      </w:r>
      <w:r w:rsidR="009D45C7">
        <w:rPr>
          <w:rFonts w:ascii="Calibri" w:eastAsia="Calibri" w:hAnsi="Calibri" w:cs="Calibri"/>
          <w:b w:val="0"/>
          <w:color w:val="auto"/>
          <w:sz w:val="24"/>
          <w:szCs w:val="20"/>
          <w:lang w:val="nn-NO"/>
        </w:rPr>
        <w:t>i</w:t>
      </w:r>
      <w:r w:rsidRPr="00B55AD0">
        <w:rPr>
          <w:rFonts w:ascii="Calibri" w:eastAsia="Calibri" w:hAnsi="Calibri" w:cs="Calibri"/>
          <w:b w:val="0"/>
          <w:color w:val="auto"/>
          <w:sz w:val="24"/>
          <w:szCs w:val="20"/>
          <w:lang w:val="nn-NO"/>
        </w:rPr>
        <w:t xml:space="preserve"> SAV i 202</w:t>
      </w:r>
      <w:r w:rsidR="00B676ED">
        <w:rPr>
          <w:rFonts w:ascii="Calibri" w:eastAsia="Calibri" w:hAnsi="Calibri" w:cs="Calibri"/>
          <w:b w:val="0"/>
          <w:color w:val="auto"/>
          <w:sz w:val="24"/>
          <w:szCs w:val="20"/>
          <w:lang w:val="nn-NO"/>
        </w:rPr>
        <w:t>3:</w:t>
      </w:r>
      <w:r w:rsidRPr="00B55AD0">
        <w:rPr>
          <w:rFonts w:ascii="Calibri" w:eastAsia="Calibri" w:hAnsi="Calibri" w:cs="Calibri"/>
          <w:b w:val="0"/>
          <w:color w:val="auto"/>
          <w:sz w:val="24"/>
          <w:szCs w:val="20"/>
          <w:lang w:val="nn-NO"/>
        </w:rPr>
        <w:t xml:space="preserve"> </w:t>
      </w:r>
    </w:p>
    <w:p w14:paraId="2B1DD324" w14:textId="66039E4B" w:rsidR="00B55AD0" w:rsidRPr="00B55AD0" w:rsidRDefault="00B55AD0" w:rsidP="00CB7727">
      <w:pPr>
        <w:pStyle w:val="Overskrift2"/>
        <w:numPr>
          <w:ilvl w:val="0"/>
          <w:numId w:val="44"/>
        </w:numPr>
        <w:rPr>
          <w:rFonts w:ascii="Calibri" w:eastAsia="Calibri" w:hAnsi="Calibri" w:cs="Calibri"/>
          <w:b w:val="0"/>
          <w:color w:val="auto"/>
          <w:sz w:val="24"/>
          <w:szCs w:val="20"/>
          <w:lang w:val="nn-NO"/>
        </w:rPr>
      </w:pPr>
      <w:r w:rsidRPr="00B55AD0">
        <w:rPr>
          <w:rFonts w:ascii="Calibri" w:eastAsia="Calibri" w:hAnsi="Calibri" w:cs="Calibri"/>
          <w:b w:val="0"/>
          <w:color w:val="auto"/>
          <w:sz w:val="24"/>
          <w:szCs w:val="20"/>
          <w:lang w:val="nn-NO"/>
        </w:rPr>
        <w:t>Leiarar på alle nivå skal ha merksemd på likestilling og mangfald</w:t>
      </w:r>
      <w:r w:rsidR="009D45C7">
        <w:rPr>
          <w:rFonts w:ascii="Calibri" w:eastAsia="Calibri" w:hAnsi="Calibri" w:cs="Calibri"/>
          <w:b w:val="0"/>
          <w:color w:val="auto"/>
          <w:sz w:val="24"/>
          <w:szCs w:val="20"/>
          <w:lang w:val="nn-NO"/>
        </w:rPr>
        <w:t>,</w:t>
      </w:r>
      <w:r w:rsidRPr="00B55AD0">
        <w:rPr>
          <w:rFonts w:ascii="Calibri" w:eastAsia="Calibri" w:hAnsi="Calibri" w:cs="Calibri"/>
          <w:b w:val="0"/>
          <w:color w:val="auto"/>
          <w:sz w:val="24"/>
          <w:szCs w:val="20"/>
          <w:lang w:val="nn-NO"/>
        </w:rPr>
        <w:t xml:space="preserve"> samt ha høg kompetanse om alle </w:t>
      </w:r>
      <w:r w:rsidR="00432A33">
        <w:rPr>
          <w:rFonts w:ascii="Calibri" w:eastAsia="Calibri" w:hAnsi="Calibri" w:cs="Calibri"/>
          <w:b w:val="0"/>
          <w:color w:val="auto"/>
          <w:sz w:val="24"/>
          <w:szCs w:val="20"/>
          <w:lang w:val="nn-NO"/>
        </w:rPr>
        <w:t xml:space="preserve">former for </w:t>
      </w:r>
      <w:r w:rsidRPr="00B55AD0">
        <w:rPr>
          <w:rFonts w:ascii="Calibri" w:eastAsia="Calibri" w:hAnsi="Calibri" w:cs="Calibri"/>
          <w:b w:val="0"/>
          <w:color w:val="auto"/>
          <w:sz w:val="24"/>
          <w:szCs w:val="20"/>
          <w:lang w:val="nn-NO"/>
        </w:rPr>
        <w:t xml:space="preserve">diskriminering. </w:t>
      </w:r>
    </w:p>
    <w:p w14:paraId="3239DC8D" w14:textId="37884DF5" w:rsidR="00B55AD0" w:rsidRPr="00B55AD0" w:rsidRDefault="00B55AD0" w:rsidP="00CB7727">
      <w:pPr>
        <w:pStyle w:val="Overskrift2"/>
        <w:numPr>
          <w:ilvl w:val="0"/>
          <w:numId w:val="44"/>
        </w:numPr>
        <w:rPr>
          <w:rFonts w:ascii="Calibri" w:eastAsia="Calibri" w:hAnsi="Calibri" w:cs="Calibri"/>
          <w:b w:val="0"/>
          <w:color w:val="auto"/>
          <w:sz w:val="24"/>
          <w:szCs w:val="20"/>
          <w:lang w:val="nn-NO"/>
        </w:rPr>
      </w:pPr>
      <w:r w:rsidRPr="00B55AD0">
        <w:rPr>
          <w:rFonts w:ascii="Calibri" w:eastAsia="Calibri" w:hAnsi="Calibri" w:cs="Calibri"/>
          <w:b w:val="0"/>
          <w:color w:val="auto"/>
          <w:sz w:val="24"/>
          <w:szCs w:val="20"/>
          <w:lang w:val="nn-NO"/>
        </w:rPr>
        <w:t xml:space="preserve">I arbeid med rekruttering vil føretaket ha </w:t>
      </w:r>
      <w:r w:rsidR="009D45C7">
        <w:rPr>
          <w:rFonts w:ascii="Calibri" w:eastAsia="Calibri" w:hAnsi="Calibri" w:cs="Calibri"/>
          <w:b w:val="0"/>
          <w:color w:val="auto"/>
          <w:sz w:val="24"/>
          <w:szCs w:val="20"/>
          <w:lang w:val="nn-NO"/>
        </w:rPr>
        <w:t xml:space="preserve">merksemd </w:t>
      </w:r>
      <w:r w:rsidRPr="00B55AD0">
        <w:rPr>
          <w:rFonts w:ascii="Calibri" w:eastAsia="Calibri" w:hAnsi="Calibri" w:cs="Calibri"/>
          <w:b w:val="0"/>
          <w:color w:val="auto"/>
          <w:sz w:val="24"/>
          <w:szCs w:val="20"/>
          <w:lang w:val="nn-NO"/>
        </w:rPr>
        <w:t>på,</w:t>
      </w:r>
      <w:r w:rsidR="00432A33">
        <w:rPr>
          <w:rFonts w:ascii="Calibri" w:eastAsia="Calibri" w:hAnsi="Calibri" w:cs="Calibri"/>
          <w:b w:val="0"/>
          <w:color w:val="auto"/>
          <w:sz w:val="24"/>
          <w:szCs w:val="20"/>
          <w:lang w:val="nn-NO"/>
        </w:rPr>
        <w:t xml:space="preserve"> </w:t>
      </w:r>
      <w:r w:rsidRPr="00B55AD0">
        <w:rPr>
          <w:rFonts w:ascii="Calibri" w:eastAsia="Calibri" w:hAnsi="Calibri" w:cs="Calibri"/>
          <w:b w:val="0"/>
          <w:color w:val="auto"/>
          <w:sz w:val="24"/>
          <w:szCs w:val="20"/>
          <w:lang w:val="nn-NO"/>
        </w:rPr>
        <w:t>og innfør</w:t>
      </w:r>
      <w:r w:rsidR="009D45C7">
        <w:rPr>
          <w:rFonts w:ascii="Calibri" w:eastAsia="Calibri" w:hAnsi="Calibri" w:cs="Calibri"/>
          <w:b w:val="0"/>
          <w:color w:val="auto"/>
          <w:sz w:val="24"/>
          <w:szCs w:val="20"/>
          <w:lang w:val="nn-NO"/>
        </w:rPr>
        <w:t>e</w:t>
      </w:r>
      <w:r w:rsidRPr="00B55AD0">
        <w:rPr>
          <w:rFonts w:ascii="Calibri" w:eastAsia="Calibri" w:hAnsi="Calibri" w:cs="Calibri"/>
          <w:b w:val="0"/>
          <w:color w:val="auto"/>
          <w:sz w:val="24"/>
          <w:szCs w:val="20"/>
          <w:lang w:val="nn-NO"/>
        </w:rPr>
        <w:t xml:space="preserve"> tiltak som skal bidra til å auk</w:t>
      </w:r>
      <w:r w:rsidR="009D45C7">
        <w:rPr>
          <w:rFonts w:ascii="Calibri" w:eastAsia="Calibri" w:hAnsi="Calibri" w:cs="Calibri"/>
          <w:b w:val="0"/>
          <w:color w:val="auto"/>
          <w:sz w:val="24"/>
          <w:szCs w:val="20"/>
          <w:lang w:val="nn-NO"/>
        </w:rPr>
        <w:t>e</w:t>
      </w:r>
      <w:r w:rsidRPr="00B55AD0">
        <w:rPr>
          <w:rFonts w:ascii="Calibri" w:eastAsia="Calibri" w:hAnsi="Calibri" w:cs="Calibri"/>
          <w:b w:val="0"/>
          <w:color w:val="auto"/>
          <w:sz w:val="24"/>
          <w:szCs w:val="20"/>
          <w:lang w:val="nn-NO"/>
        </w:rPr>
        <w:t xml:space="preserve"> mangfaldet. </w:t>
      </w:r>
    </w:p>
    <w:p w14:paraId="70CEEA35" w14:textId="6B11D30E" w:rsidR="00B55AD0" w:rsidRPr="00B55AD0" w:rsidRDefault="00B55AD0" w:rsidP="00CB7727">
      <w:pPr>
        <w:pStyle w:val="Overskrift2"/>
        <w:numPr>
          <w:ilvl w:val="0"/>
          <w:numId w:val="44"/>
        </w:numPr>
        <w:rPr>
          <w:rFonts w:ascii="Calibri" w:eastAsia="Calibri" w:hAnsi="Calibri" w:cs="Calibri"/>
          <w:b w:val="0"/>
          <w:color w:val="auto"/>
          <w:sz w:val="24"/>
          <w:szCs w:val="20"/>
          <w:lang w:val="nn-NO"/>
        </w:rPr>
      </w:pPr>
      <w:r w:rsidRPr="00B55AD0">
        <w:rPr>
          <w:rFonts w:ascii="Calibri" w:eastAsia="Calibri" w:hAnsi="Calibri" w:cs="Calibri"/>
          <w:b w:val="0"/>
          <w:color w:val="auto"/>
          <w:sz w:val="24"/>
          <w:szCs w:val="20"/>
          <w:lang w:val="nn-NO"/>
        </w:rPr>
        <w:t xml:space="preserve">Det skal være nulltoleranse for mobbing, trakassering og diskriminering. </w:t>
      </w:r>
    </w:p>
    <w:p w14:paraId="4CFBDD0D" w14:textId="30C8412A" w:rsidR="00B55AD0" w:rsidRPr="00B55AD0" w:rsidRDefault="00B55AD0" w:rsidP="00CB7727">
      <w:pPr>
        <w:pStyle w:val="Overskrift2"/>
        <w:numPr>
          <w:ilvl w:val="0"/>
          <w:numId w:val="44"/>
        </w:numPr>
        <w:rPr>
          <w:rFonts w:ascii="Calibri" w:eastAsia="Calibri" w:hAnsi="Calibri" w:cs="Calibri"/>
          <w:b w:val="0"/>
          <w:color w:val="auto"/>
          <w:sz w:val="24"/>
          <w:szCs w:val="20"/>
          <w:lang w:val="nn-NO"/>
        </w:rPr>
      </w:pPr>
      <w:r w:rsidRPr="00B55AD0">
        <w:rPr>
          <w:rFonts w:ascii="Calibri" w:eastAsia="Calibri" w:hAnsi="Calibri" w:cs="Calibri"/>
          <w:b w:val="0"/>
          <w:color w:val="auto"/>
          <w:sz w:val="24"/>
          <w:szCs w:val="20"/>
          <w:lang w:val="nn-NO"/>
        </w:rPr>
        <w:t>Ein skal skapa likeverdige arbeids-, trivsels- og utviklingsføresetnader for både kvinner og menn, og fremj</w:t>
      </w:r>
      <w:r w:rsidR="009D45C7">
        <w:rPr>
          <w:rFonts w:ascii="Calibri" w:eastAsia="Calibri" w:hAnsi="Calibri" w:cs="Calibri"/>
          <w:b w:val="0"/>
          <w:color w:val="auto"/>
          <w:sz w:val="24"/>
          <w:szCs w:val="20"/>
          <w:lang w:val="nn-NO"/>
        </w:rPr>
        <w:t>e</w:t>
      </w:r>
      <w:r w:rsidRPr="00B55AD0">
        <w:rPr>
          <w:rFonts w:ascii="Calibri" w:eastAsia="Calibri" w:hAnsi="Calibri" w:cs="Calibri"/>
          <w:b w:val="0"/>
          <w:color w:val="auto"/>
          <w:sz w:val="24"/>
          <w:szCs w:val="20"/>
          <w:lang w:val="nn-NO"/>
        </w:rPr>
        <w:t xml:space="preserve"> ei meir lik fordeling av begge kjønn i leiarstillingar og elles innan alle faggrupper og nivå i organisasjonen. </w:t>
      </w:r>
    </w:p>
    <w:p w14:paraId="53264AD9" w14:textId="52DB6B28" w:rsidR="7253A47D" w:rsidRDefault="00B55AD0" w:rsidP="00CB7727">
      <w:pPr>
        <w:pStyle w:val="Overskrift2"/>
        <w:numPr>
          <w:ilvl w:val="0"/>
          <w:numId w:val="44"/>
        </w:numPr>
        <w:rPr>
          <w:rFonts w:ascii="Calibri" w:eastAsia="Calibri" w:hAnsi="Calibri" w:cs="Calibri"/>
          <w:b w:val="0"/>
          <w:color w:val="auto"/>
          <w:sz w:val="24"/>
          <w:szCs w:val="20"/>
          <w:lang w:val="nn-NO"/>
        </w:rPr>
      </w:pPr>
      <w:r w:rsidRPr="00B55AD0">
        <w:rPr>
          <w:rFonts w:ascii="Calibri" w:eastAsia="Calibri" w:hAnsi="Calibri" w:cs="Calibri"/>
          <w:b w:val="0"/>
          <w:color w:val="auto"/>
          <w:sz w:val="24"/>
          <w:szCs w:val="20"/>
          <w:lang w:val="nn-NO"/>
        </w:rPr>
        <w:t>Hindr</w:t>
      </w:r>
      <w:r w:rsidR="009D45C7">
        <w:rPr>
          <w:rFonts w:ascii="Calibri" w:eastAsia="Calibri" w:hAnsi="Calibri" w:cs="Calibri"/>
          <w:b w:val="0"/>
          <w:color w:val="auto"/>
          <w:sz w:val="24"/>
          <w:szCs w:val="20"/>
          <w:lang w:val="nn-NO"/>
        </w:rPr>
        <w:t>e</w:t>
      </w:r>
      <w:r w:rsidRPr="00B55AD0">
        <w:rPr>
          <w:rFonts w:ascii="Calibri" w:eastAsia="Calibri" w:hAnsi="Calibri" w:cs="Calibri"/>
          <w:b w:val="0"/>
          <w:color w:val="auto"/>
          <w:sz w:val="24"/>
          <w:szCs w:val="20"/>
          <w:lang w:val="nn-NO"/>
        </w:rPr>
        <w:t xml:space="preserve"> at medarbeidarane i føretaket som får helseplager fell ut av arbeidsmiljøet</w:t>
      </w:r>
      <w:r w:rsidR="009D45C7">
        <w:rPr>
          <w:rFonts w:ascii="Calibri" w:eastAsia="Calibri" w:hAnsi="Calibri" w:cs="Calibri"/>
          <w:b w:val="0"/>
          <w:color w:val="auto"/>
          <w:sz w:val="24"/>
          <w:szCs w:val="20"/>
          <w:lang w:val="nn-NO"/>
        </w:rPr>
        <w:t>,</w:t>
      </w:r>
      <w:r w:rsidRPr="00B55AD0">
        <w:rPr>
          <w:rFonts w:ascii="Calibri" w:eastAsia="Calibri" w:hAnsi="Calibri" w:cs="Calibri"/>
          <w:b w:val="0"/>
          <w:color w:val="auto"/>
          <w:sz w:val="24"/>
          <w:szCs w:val="20"/>
          <w:lang w:val="nn-NO"/>
        </w:rPr>
        <w:t xml:space="preserve"> og arbeid</w:t>
      </w:r>
      <w:r w:rsidR="009D45C7">
        <w:rPr>
          <w:rFonts w:ascii="Calibri" w:eastAsia="Calibri" w:hAnsi="Calibri" w:cs="Calibri"/>
          <w:b w:val="0"/>
          <w:color w:val="auto"/>
          <w:sz w:val="24"/>
          <w:szCs w:val="20"/>
          <w:lang w:val="nn-NO"/>
        </w:rPr>
        <w:t>e</w:t>
      </w:r>
      <w:r w:rsidRPr="00B55AD0">
        <w:rPr>
          <w:rFonts w:ascii="Calibri" w:eastAsia="Calibri" w:hAnsi="Calibri" w:cs="Calibri"/>
          <w:b w:val="0"/>
          <w:color w:val="auto"/>
          <w:sz w:val="24"/>
          <w:szCs w:val="20"/>
          <w:lang w:val="nn-NO"/>
        </w:rPr>
        <w:t xml:space="preserve"> med seniorpolitikken </w:t>
      </w:r>
      <w:r w:rsidR="009D45C7">
        <w:rPr>
          <w:rFonts w:ascii="Calibri" w:eastAsia="Calibri" w:hAnsi="Calibri" w:cs="Calibri"/>
          <w:b w:val="0"/>
          <w:color w:val="auto"/>
          <w:sz w:val="24"/>
          <w:szCs w:val="20"/>
          <w:lang w:val="nn-NO"/>
        </w:rPr>
        <w:t>med</w:t>
      </w:r>
      <w:r w:rsidRPr="00B55AD0">
        <w:rPr>
          <w:rFonts w:ascii="Calibri" w:eastAsia="Calibri" w:hAnsi="Calibri" w:cs="Calibri"/>
          <w:b w:val="0"/>
          <w:color w:val="auto"/>
          <w:sz w:val="24"/>
          <w:szCs w:val="20"/>
          <w:lang w:val="nn-NO"/>
        </w:rPr>
        <w:t xml:space="preserve"> føremål </w:t>
      </w:r>
      <w:r w:rsidR="009D45C7">
        <w:rPr>
          <w:rFonts w:ascii="Calibri" w:eastAsia="Calibri" w:hAnsi="Calibri" w:cs="Calibri"/>
          <w:b w:val="0"/>
          <w:color w:val="auto"/>
          <w:sz w:val="24"/>
          <w:szCs w:val="20"/>
          <w:lang w:val="nn-NO"/>
        </w:rPr>
        <w:t xml:space="preserve">om </w:t>
      </w:r>
      <w:r w:rsidRPr="00B55AD0">
        <w:rPr>
          <w:rFonts w:ascii="Calibri" w:eastAsia="Calibri" w:hAnsi="Calibri" w:cs="Calibri"/>
          <w:b w:val="0"/>
          <w:color w:val="auto"/>
          <w:sz w:val="24"/>
          <w:szCs w:val="20"/>
          <w:lang w:val="nn-NO"/>
        </w:rPr>
        <w:t>å auk</w:t>
      </w:r>
      <w:r w:rsidR="009D45C7">
        <w:rPr>
          <w:rFonts w:ascii="Calibri" w:eastAsia="Calibri" w:hAnsi="Calibri" w:cs="Calibri"/>
          <w:b w:val="0"/>
          <w:color w:val="auto"/>
          <w:sz w:val="24"/>
          <w:szCs w:val="20"/>
          <w:lang w:val="nn-NO"/>
        </w:rPr>
        <w:t>e</w:t>
      </w:r>
      <w:r w:rsidRPr="00B55AD0">
        <w:rPr>
          <w:rFonts w:ascii="Calibri" w:eastAsia="Calibri" w:hAnsi="Calibri" w:cs="Calibri"/>
          <w:b w:val="0"/>
          <w:color w:val="auto"/>
          <w:sz w:val="24"/>
          <w:szCs w:val="20"/>
          <w:lang w:val="nn-NO"/>
        </w:rPr>
        <w:t xml:space="preserve"> pensjonsalderen.</w:t>
      </w:r>
    </w:p>
    <w:p w14:paraId="1C596967" w14:textId="77777777" w:rsidR="009E3A46" w:rsidRDefault="009E3A46" w:rsidP="009E3A46">
      <w:pPr>
        <w:rPr>
          <w:lang w:val="nn-NO"/>
        </w:rPr>
      </w:pPr>
    </w:p>
    <w:p w14:paraId="7AB9852A" w14:textId="77777777" w:rsidR="009E3A46" w:rsidRPr="009E3A46" w:rsidRDefault="009E3A46" w:rsidP="009E3A46">
      <w:pPr>
        <w:keepNext/>
        <w:keepLines/>
        <w:spacing w:before="0" w:after="209" w:line="259" w:lineRule="auto"/>
        <w:ind w:left="10" w:hanging="10"/>
        <w:outlineLvl w:val="1"/>
        <w:rPr>
          <w:rFonts w:ascii="Calibri" w:eastAsia="Times New Roman" w:hAnsi="Calibri" w:cs="Calibri"/>
          <w:b/>
          <w:color w:val="2E74B5"/>
          <w:sz w:val="28"/>
          <w:szCs w:val="22"/>
          <w:lang w:val="nn-NO" w:eastAsia="nb-NO"/>
        </w:rPr>
      </w:pPr>
      <w:r w:rsidRPr="009E3A46">
        <w:rPr>
          <w:rFonts w:ascii="Calibri" w:eastAsia="Times New Roman" w:hAnsi="Calibri" w:cs="Calibri"/>
          <w:b/>
          <w:color w:val="2E74B5"/>
          <w:sz w:val="28"/>
          <w:szCs w:val="22"/>
          <w:lang w:val="nn-NO" w:eastAsia="nb-NO"/>
        </w:rPr>
        <w:t>Om aktivitet og plikt til utgreiing</w:t>
      </w:r>
    </w:p>
    <w:p w14:paraId="3A368B87" w14:textId="75420B5A" w:rsidR="009E3A46" w:rsidRPr="009E3A46" w:rsidRDefault="009E3A46" w:rsidP="009E3A46">
      <w:pPr>
        <w:spacing w:before="0" w:after="165" w:line="248" w:lineRule="auto"/>
        <w:ind w:left="-5" w:hanging="10"/>
        <w:rPr>
          <w:rFonts w:ascii="Calibri" w:eastAsia="Times New Roman" w:hAnsi="Calibri" w:cs="Calibri"/>
          <w:color w:val="2D2D2D"/>
          <w:szCs w:val="24"/>
          <w:shd w:val="clear" w:color="auto" w:fill="FFFFFF"/>
          <w:lang w:val="nn-NO" w:eastAsia="nb-NO"/>
        </w:rPr>
      </w:pPr>
      <w:r w:rsidRPr="009E3A46">
        <w:rPr>
          <w:rFonts w:ascii="Calibri" w:eastAsia="Times New Roman" w:hAnsi="Calibri" w:cs="Calibri"/>
          <w:color w:val="2D2D2D"/>
          <w:szCs w:val="24"/>
          <w:shd w:val="clear" w:color="auto" w:fill="FFFFFF"/>
          <w:lang w:val="nn-NO" w:eastAsia="nb-NO"/>
        </w:rPr>
        <w:t>Alle arbeidsgjevarar, utan omsyn til storleik, har i høve til likestilling- og diskrimineringslova sin § 26  plikt til å jobbe aktivt for å fremj</w:t>
      </w:r>
      <w:r w:rsidR="009D45C7">
        <w:rPr>
          <w:rFonts w:ascii="Calibri" w:eastAsia="Times New Roman" w:hAnsi="Calibri" w:cs="Calibri"/>
          <w:color w:val="2D2D2D"/>
          <w:szCs w:val="24"/>
          <w:shd w:val="clear" w:color="auto" w:fill="FFFFFF"/>
          <w:lang w:val="nn-NO" w:eastAsia="nb-NO"/>
        </w:rPr>
        <w:t>e</w:t>
      </w:r>
      <w:r w:rsidRPr="009E3A46">
        <w:rPr>
          <w:rFonts w:ascii="Calibri" w:eastAsia="Times New Roman" w:hAnsi="Calibri" w:cs="Calibri"/>
          <w:color w:val="2D2D2D"/>
          <w:szCs w:val="24"/>
          <w:shd w:val="clear" w:color="auto" w:fill="FFFFFF"/>
          <w:lang w:val="nn-NO" w:eastAsia="nb-NO"/>
        </w:rPr>
        <w:t xml:space="preserve"> likestilling og hindr</w:t>
      </w:r>
      <w:r w:rsidR="009D45C7">
        <w:rPr>
          <w:rFonts w:ascii="Calibri" w:eastAsia="Times New Roman" w:hAnsi="Calibri" w:cs="Calibri"/>
          <w:color w:val="2D2D2D"/>
          <w:szCs w:val="24"/>
          <w:shd w:val="clear" w:color="auto" w:fill="FFFFFF"/>
          <w:lang w:val="nn-NO" w:eastAsia="nb-NO"/>
        </w:rPr>
        <w:t>e</w:t>
      </w:r>
      <w:r w:rsidRPr="009E3A46">
        <w:rPr>
          <w:rFonts w:ascii="Calibri" w:eastAsia="Times New Roman" w:hAnsi="Calibri" w:cs="Calibri"/>
          <w:color w:val="2D2D2D"/>
          <w:szCs w:val="24"/>
          <w:shd w:val="clear" w:color="auto" w:fill="FFFFFF"/>
          <w:lang w:val="nn-NO" w:eastAsia="nb-NO"/>
        </w:rPr>
        <w:t xml:space="preserve"> diskriminering på arbeidsplassen. Heilt kort betyr dette at arbeidsgjevar skal sette mål, setje i verk tiltak basert på måla, og ha ein plan for når og korleis tiltaka skal utførast. Plikta skal passast til føretaket sin art og storleik. </w:t>
      </w:r>
      <w:r w:rsidRPr="009E3A46">
        <w:rPr>
          <w:rFonts w:ascii="Calibri" w:eastAsia="Times New Roman" w:hAnsi="Calibri" w:cs="Calibri"/>
          <w:color w:val="333333"/>
          <w:spacing w:val="3"/>
          <w:szCs w:val="24"/>
          <w:shd w:val="clear" w:color="auto" w:fill="FFFFFF"/>
          <w:lang w:val="nn-NO" w:eastAsia="nb-NO"/>
        </w:rPr>
        <w:t>Kartlegging av løn og ufrivillig deltid skal utførast kvart anna år.</w:t>
      </w:r>
    </w:p>
    <w:p w14:paraId="5956FC18" w14:textId="77777777" w:rsidR="009E3A46" w:rsidRDefault="009E3A46" w:rsidP="009E3A46">
      <w:pPr>
        <w:spacing w:before="0" w:after="165" w:line="248" w:lineRule="auto"/>
        <w:ind w:left="-5" w:hanging="10"/>
        <w:rPr>
          <w:rFonts w:ascii="Calibri" w:eastAsia="Times New Roman" w:hAnsi="Calibri" w:cs="Calibri"/>
          <w:color w:val="000000"/>
          <w:szCs w:val="24"/>
          <w:lang w:val="nn-NO" w:eastAsia="nb-NO"/>
        </w:rPr>
      </w:pPr>
    </w:p>
    <w:p w14:paraId="4647D89E" w14:textId="77777777" w:rsidR="009E3A46" w:rsidRDefault="009E3A46" w:rsidP="009E3A46">
      <w:pPr>
        <w:spacing w:before="0" w:after="165" w:line="248" w:lineRule="auto"/>
        <w:ind w:left="-5" w:hanging="10"/>
        <w:rPr>
          <w:rFonts w:ascii="Calibri" w:eastAsia="Times New Roman" w:hAnsi="Calibri" w:cs="Calibri"/>
          <w:color w:val="000000"/>
          <w:szCs w:val="24"/>
          <w:lang w:val="nn-NO" w:eastAsia="nb-NO"/>
        </w:rPr>
      </w:pPr>
    </w:p>
    <w:p w14:paraId="599389D7" w14:textId="5A328AE8" w:rsidR="009E3A46" w:rsidRPr="009E3A46" w:rsidRDefault="009E3A46" w:rsidP="009E3A46">
      <w:pPr>
        <w:spacing w:before="0" w:after="165" w:line="248" w:lineRule="auto"/>
        <w:ind w:left="-5" w:hanging="10"/>
        <w:rPr>
          <w:rFonts w:ascii="Calibri" w:eastAsia="Times New Roman" w:hAnsi="Calibri" w:cs="Calibri"/>
          <w:color w:val="2D2D2D"/>
          <w:szCs w:val="24"/>
          <w:lang w:val="nn-NO" w:eastAsia="nb-NO"/>
        </w:rPr>
      </w:pPr>
      <w:r w:rsidRPr="009E3A46">
        <w:rPr>
          <w:rFonts w:ascii="Calibri" w:eastAsia="Times New Roman" w:hAnsi="Calibri" w:cs="Calibri"/>
          <w:color w:val="000000"/>
          <w:szCs w:val="24"/>
          <w:lang w:val="nn-NO" w:eastAsia="nb-NO"/>
        </w:rPr>
        <w:lastRenderedPageBreak/>
        <w:t xml:space="preserve">Arbeidsgjevar skal greie ut for korleis ein oppfyller aktivitetsplikten med </w:t>
      </w:r>
      <w:r w:rsidRPr="009E3A46">
        <w:rPr>
          <w:rFonts w:ascii="Calibri" w:eastAsia="Times New Roman" w:hAnsi="Calibri" w:cs="Calibri"/>
          <w:color w:val="2D2D2D"/>
          <w:szCs w:val="24"/>
          <w:lang w:val="nn-NO" w:eastAsia="nb-NO"/>
        </w:rPr>
        <w:t>forklaring om kva føretaket gjer for å oppfyll</w:t>
      </w:r>
      <w:r w:rsidR="009D45C7">
        <w:rPr>
          <w:rFonts w:ascii="Calibri" w:eastAsia="Times New Roman" w:hAnsi="Calibri" w:cs="Calibri"/>
          <w:color w:val="2D2D2D"/>
          <w:szCs w:val="24"/>
          <w:lang w:val="nn-NO" w:eastAsia="nb-NO"/>
        </w:rPr>
        <w:t>e</w:t>
      </w:r>
      <w:r w:rsidRPr="009E3A46">
        <w:rPr>
          <w:rFonts w:ascii="Calibri" w:eastAsia="Times New Roman" w:hAnsi="Calibri" w:cs="Calibri"/>
          <w:color w:val="2D2D2D"/>
          <w:szCs w:val="24"/>
          <w:lang w:val="nn-NO" w:eastAsia="nb-NO"/>
        </w:rPr>
        <w:t xml:space="preserve"> si aktivitetsplikt. Følgjande tema skal være e</w:t>
      </w:r>
      <w:r w:rsidR="009D45C7">
        <w:rPr>
          <w:rFonts w:ascii="Calibri" w:eastAsia="Times New Roman" w:hAnsi="Calibri" w:cs="Calibri"/>
          <w:color w:val="2D2D2D"/>
          <w:szCs w:val="24"/>
          <w:lang w:val="nn-NO" w:eastAsia="nb-NO"/>
        </w:rPr>
        <w:t>i</w:t>
      </w:r>
      <w:r w:rsidRPr="009E3A46">
        <w:rPr>
          <w:rFonts w:ascii="Calibri" w:eastAsia="Times New Roman" w:hAnsi="Calibri" w:cs="Calibri"/>
          <w:color w:val="2D2D2D"/>
          <w:szCs w:val="24"/>
          <w:lang w:val="nn-NO" w:eastAsia="nb-NO"/>
        </w:rPr>
        <w:t>n del av utgreiinga:</w:t>
      </w:r>
    </w:p>
    <w:p w14:paraId="22B82579" w14:textId="6007CAD5" w:rsidR="004124B1" w:rsidRDefault="009D45C7" w:rsidP="004124B1">
      <w:pPr>
        <w:numPr>
          <w:ilvl w:val="0"/>
          <w:numId w:val="39"/>
        </w:numPr>
        <w:shd w:val="clear" w:color="auto" w:fill="FFFFFF"/>
        <w:spacing w:before="0" w:line="248" w:lineRule="auto"/>
        <w:textAlignment w:val="top"/>
        <w:rPr>
          <w:rFonts w:ascii="Calibri" w:eastAsia="Times New Roman" w:hAnsi="Calibri" w:cs="Calibri"/>
          <w:color w:val="2D2D2D"/>
          <w:szCs w:val="24"/>
          <w:lang w:val="nn-NO" w:eastAsia="nb-NO"/>
        </w:rPr>
      </w:pPr>
      <w:r>
        <w:rPr>
          <w:rFonts w:ascii="Calibri" w:eastAsia="Times New Roman" w:hAnsi="Calibri" w:cs="Calibri"/>
          <w:color w:val="2D2D2D"/>
          <w:szCs w:val="24"/>
          <w:lang w:val="nn-NO" w:eastAsia="nb-NO"/>
        </w:rPr>
        <w:t>r</w:t>
      </w:r>
      <w:r w:rsidR="009E3A46" w:rsidRPr="009E3A46">
        <w:rPr>
          <w:rFonts w:ascii="Calibri" w:eastAsia="Times New Roman" w:hAnsi="Calibri" w:cs="Calibri"/>
          <w:color w:val="2D2D2D"/>
          <w:szCs w:val="24"/>
          <w:lang w:val="nn-NO" w:eastAsia="nb-NO"/>
        </w:rPr>
        <w:t>ekruttering</w:t>
      </w:r>
    </w:p>
    <w:p w14:paraId="25A415F9" w14:textId="25FD4471" w:rsidR="009E3A46" w:rsidRPr="009E3A46" w:rsidRDefault="009D45C7" w:rsidP="004124B1">
      <w:pPr>
        <w:numPr>
          <w:ilvl w:val="0"/>
          <w:numId w:val="39"/>
        </w:numPr>
        <w:shd w:val="clear" w:color="auto" w:fill="FFFFFF"/>
        <w:spacing w:before="0" w:line="248" w:lineRule="auto"/>
        <w:textAlignment w:val="top"/>
        <w:rPr>
          <w:rFonts w:ascii="Calibri" w:eastAsia="Times New Roman" w:hAnsi="Calibri" w:cs="Calibri"/>
          <w:color w:val="2D2D2D"/>
          <w:szCs w:val="24"/>
          <w:lang w:val="nn-NO" w:eastAsia="nb-NO"/>
        </w:rPr>
      </w:pPr>
      <w:r>
        <w:rPr>
          <w:rFonts w:ascii="Calibri" w:eastAsia="Times New Roman" w:hAnsi="Calibri" w:cs="Calibri"/>
          <w:color w:val="2D2D2D"/>
          <w:szCs w:val="24"/>
          <w:lang w:val="nn-NO" w:eastAsia="nb-NO"/>
        </w:rPr>
        <w:t>l</w:t>
      </w:r>
      <w:r w:rsidR="009E3A46" w:rsidRPr="009E3A46">
        <w:rPr>
          <w:rFonts w:ascii="Calibri" w:eastAsia="Times New Roman" w:hAnsi="Calibri" w:cs="Calibri"/>
          <w:color w:val="2D2D2D"/>
          <w:szCs w:val="24"/>
          <w:lang w:val="nn-NO" w:eastAsia="nb-NO"/>
        </w:rPr>
        <w:t>øns- og arbeidstilhøve</w:t>
      </w:r>
    </w:p>
    <w:p w14:paraId="22EBB3D8" w14:textId="00376E95" w:rsidR="009E3A46" w:rsidRPr="009E3A46" w:rsidRDefault="009D45C7" w:rsidP="004124B1">
      <w:pPr>
        <w:numPr>
          <w:ilvl w:val="0"/>
          <w:numId w:val="39"/>
        </w:numPr>
        <w:shd w:val="clear" w:color="auto" w:fill="FFFFFF"/>
        <w:spacing w:before="0" w:line="248" w:lineRule="auto"/>
        <w:textAlignment w:val="top"/>
        <w:rPr>
          <w:rFonts w:ascii="Calibri" w:eastAsia="Times New Roman" w:hAnsi="Calibri" w:cs="Calibri"/>
          <w:color w:val="2D2D2D"/>
          <w:szCs w:val="24"/>
          <w:lang w:val="nn-NO" w:eastAsia="nb-NO"/>
        </w:rPr>
      </w:pPr>
      <w:r>
        <w:rPr>
          <w:rFonts w:ascii="Calibri" w:eastAsia="Times New Roman" w:hAnsi="Calibri" w:cs="Calibri"/>
          <w:color w:val="2D2D2D"/>
          <w:szCs w:val="24"/>
          <w:lang w:val="nn-NO" w:eastAsia="nb-NO"/>
        </w:rPr>
        <w:t>f</w:t>
      </w:r>
      <w:r w:rsidR="009E3A46" w:rsidRPr="009E3A46">
        <w:rPr>
          <w:rFonts w:ascii="Calibri" w:eastAsia="Times New Roman" w:hAnsi="Calibri" w:cs="Calibri"/>
          <w:color w:val="2D2D2D"/>
          <w:szCs w:val="24"/>
          <w:lang w:val="nn-NO" w:eastAsia="nb-NO"/>
        </w:rPr>
        <w:t>orfremjing</w:t>
      </w:r>
    </w:p>
    <w:p w14:paraId="475F3CC3" w14:textId="699A0133" w:rsidR="009E3A46" w:rsidRPr="009E3A46" w:rsidRDefault="009D45C7" w:rsidP="004124B1">
      <w:pPr>
        <w:numPr>
          <w:ilvl w:val="0"/>
          <w:numId w:val="39"/>
        </w:numPr>
        <w:shd w:val="clear" w:color="auto" w:fill="FFFFFF"/>
        <w:spacing w:before="0" w:line="248" w:lineRule="auto"/>
        <w:textAlignment w:val="top"/>
        <w:rPr>
          <w:rFonts w:ascii="Calibri" w:eastAsia="Times New Roman" w:hAnsi="Calibri" w:cs="Calibri"/>
          <w:color w:val="2D2D2D"/>
          <w:szCs w:val="24"/>
          <w:lang w:val="nn-NO" w:eastAsia="nb-NO"/>
        </w:rPr>
      </w:pPr>
      <w:r>
        <w:rPr>
          <w:rFonts w:ascii="Calibri" w:eastAsia="Times New Roman" w:hAnsi="Calibri" w:cs="Calibri"/>
          <w:color w:val="2D2D2D"/>
          <w:szCs w:val="24"/>
          <w:lang w:val="nn-NO" w:eastAsia="nb-NO"/>
        </w:rPr>
        <w:t>m</w:t>
      </w:r>
      <w:r w:rsidR="009E3A46" w:rsidRPr="009E3A46">
        <w:rPr>
          <w:rFonts w:ascii="Calibri" w:eastAsia="Times New Roman" w:hAnsi="Calibri" w:cs="Calibri"/>
          <w:color w:val="2D2D2D"/>
          <w:szCs w:val="24"/>
          <w:lang w:val="nn-NO" w:eastAsia="nb-NO"/>
        </w:rPr>
        <w:t>oglegheit for utvikling og opplæring</w:t>
      </w:r>
    </w:p>
    <w:p w14:paraId="2BAACFC5" w14:textId="5AD103B6" w:rsidR="009E3A46" w:rsidRPr="009E3A46" w:rsidRDefault="009D45C7" w:rsidP="009E3A46">
      <w:pPr>
        <w:numPr>
          <w:ilvl w:val="0"/>
          <w:numId w:val="39"/>
        </w:numPr>
        <w:shd w:val="clear" w:color="auto" w:fill="FFFFFF"/>
        <w:spacing w:before="0" w:line="248" w:lineRule="auto"/>
        <w:textAlignment w:val="top"/>
        <w:rPr>
          <w:rFonts w:ascii="Calibri" w:eastAsia="Times New Roman" w:hAnsi="Calibri" w:cs="Calibri"/>
          <w:color w:val="2D2D2D"/>
          <w:szCs w:val="24"/>
          <w:lang w:val="nn-NO" w:eastAsia="nb-NO"/>
        </w:rPr>
      </w:pPr>
      <w:r>
        <w:rPr>
          <w:rFonts w:ascii="Calibri" w:eastAsia="Times New Roman" w:hAnsi="Calibri" w:cs="Calibri"/>
          <w:color w:val="2D2D2D"/>
          <w:szCs w:val="24"/>
          <w:lang w:val="nn-NO" w:eastAsia="nb-NO"/>
        </w:rPr>
        <w:t>l</w:t>
      </w:r>
      <w:r w:rsidR="009E3A46" w:rsidRPr="009E3A46">
        <w:rPr>
          <w:rFonts w:ascii="Calibri" w:eastAsia="Times New Roman" w:hAnsi="Calibri" w:cs="Calibri"/>
          <w:color w:val="2D2D2D"/>
          <w:szCs w:val="24"/>
          <w:lang w:val="nn-NO" w:eastAsia="nb-NO"/>
        </w:rPr>
        <w:t>eggj</w:t>
      </w:r>
      <w:r>
        <w:rPr>
          <w:rFonts w:ascii="Calibri" w:eastAsia="Times New Roman" w:hAnsi="Calibri" w:cs="Calibri"/>
          <w:color w:val="2D2D2D"/>
          <w:szCs w:val="24"/>
          <w:lang w:val="nn-NO" w:eastAsia="nb-NO"/>
        </w:rPr>
        <w:t>e</w:t>
      </w:r>
      <w:r w:rsidR="009E3A46" w:rsidRPr="009E3A46">
        <w:rPr>
          <w:rFonts w:ascii="Calibri" w:eastAsia="Times New Roman" w:hAnsi="Calibri" w:cs="Calibri"/>
          <w:color w:val="2D2D2D"/>
          <w:szCs w:val="24"/>
          <w:lang w:val="nn-NO" w:eastAsia="nb-NO"/>
        </w:rPr>
        <w:t xml:space="preserve"> til rette</w:t>
      </w:r>
    </w:p>
    <w:p w14:paraId="52F1849E" w14:textId="1F883888" w:rsidR="009E3A46" w:rsidRPr="009E3A46" w:rsidRDefault="009D45C7" w:rsidP="009E3A46">
      <w:pPr>
        <w:numPr>
          <w:ilvl w:val="0"/>
          <w:numId w:val="39"/>
        </w:numPr>
        <w:shd w:val="clear" w:color="auto" w:fill="FFFFFF"/>
        <w:spacing w:before="0" w:line="248" w:lineRule="auto"/>
        <w:textAlignment w:val="top"/>
        <w:rPr>
          <w:rFonts w:ascii="Calibri" w:eastAsia="Times New Roman" w:hAnsi="Calibri" w:cs="Calibri"/>
          <w:color w:val="2D2D2D"/>
          <w:szCs w:val="24"/>
          <w:lang w:val="nn-NO" w:eastAsia="nb-NO"/>
        </w:rPr>
      </w:pPr>
      <w:r>
        <w:rPr>
          <w:rFonts w:ascii="Calibri" w:eastAsia="Times New Roman" w:hAnsi="Calibri" w:cs="Calibri"/>
          <w:color w:val="2D2D2D"/>
          <w:szCs w:val="24"/>
          <w:lang w:val="nn-NO" w:eastAsia="nb-NO"/>
        </w:rPr>
        <w:t>b</w:t>
      </w:r>
      <w:r w:rsidR="009E3A46" w:rsidRPr="009E3A46">
        <w:rPr>
          <w:rFonts w:ascii="Calibri" w:eastAsia="Times New Roman" w:hAnsi="Calibri" w:cs="Calibri"/>
          <w:color w:val="2D2D2D"/>
          <w:szCs w:val="24"/>
          <w:lang w:val="nn-NO" w:eastAsia="nb-NO"/>
        </w:rPr>
        <w:t>alanse arbeidsliv og familie</w:t>
      </w:r>
    </w:p>
    <w:p w14:paraId="16798940" w14:textId="77777777" w:rsidR="009E3A46" w:rsidRPr="009E3A46" w:rsidRDefault="009E3A46" w:rsidP="009E3A46">
      <w:pPr>
        <w:spacing w:before="0" w:line="248" w:lineRule="auto"/>
        <w:ind w:left="-5" w:hanging="10"/>
        <w:rPr>
          <w:rFonts w:ascii="Calibri" w:eastAsia="Times New Roman" w:hAnsi="Calibri" w:cs="Calibri"/>
          <w:color w:val="000000"/>
          <w:szCs w:val="22"/>
          <w:lang w:val="nn-NO" w:eastAsia="nb-NO"/>
        </w:rPr>
      </w:pPr>
    </w:p>
    <w:p w14:paraId="4F932CA6" w14:textId="2CC39C8C" w:rsidR="009E3A46" w:rsidRPr="009E3A46" w:rsidRDefault="009E3A46" w:rsidP="009E3A46">
      <w:pPr>
        <w:spacing w:before="0" w:line="248" w:lineRule="auto"/>
        <w:rPr>
          <w:rFonts w:ascii="Calibri" w:eastAsia="Times New Roman" w:hAnsi="Calibri" w:cs="Calibri"/>
          <w:color w:val="000000"/>
          <w:szCs w:val="22"/>
          <w:lang w:val="nn-NO" w:eastAsia="nb-NO"/>
        </w:rPr>
      </w:pPr>
      <w:r w:rsidRPr="009E3A46">
        <w:rPr>
          <w:rFonts w:ascii="Calibri" w:eastAsia="Times New Roman" w:hAnsi="Calibri" w:cs="Calibri"/>
          <w:color w:val="000000"/>
          <w:szCs w:val="22"/>
          <w:lang w:val="nn-NO" w:eastAsia="nb-NO"/>
        </w:rPr>
        <w:t xml:space="preserve">Kvart år skal verksemda kartleggje og </w:t>
      </w:r>
      <w:r w:rsidR="00FE6304" w:rsidRPr="009E3A46">
        <w:rPr>
          <w:rFonts w:ascii="Calibri" w:eastAsia="Times New Roman" w:hAnsi="Calibri" w:cs="Calibri"/>
          <w:color w:val="000000"/>
          <w:szCs w:val="22"/>
          <w:lang w:val="nn-NO" w:eastAsia="nb-NO"/>
        </w:rPr>
        <w:t>greie</w:t>
      </w:r>
      <w:r w:rsidRPr="009E3A46">
        <w:rPr>
          <w:rFonts w:ascii="Calibri" w:eastAsia="Times New Roman" w:hAnsi="Calibri" w:cs="Calibri"/>
          <w:color w:val="000000"/>
          <w:szCs w:val="22"/>
          <w:lang w:val="nn-NO" w:eastAsia="nb-NO"/>
        </w:rPr>
        <w:t xml:space="preserve"> ut om</w:t>
      </w:r>
    </w:p>
    <w:p w14:paraId="5C24B252" w14:textId="47ED83F6" w:rsidR="009E3A46" w:rsidRPr="009E3A46" w:rsidRDefault="009D45C7" w:rsidP="009E3A46">
      <w:pPr>
        <w:numPr>
          <w:ilvl w:val="0"/>
          <w:numId w:val="37"/>
        </w:numPr>
        <w:spacing w:before="0" w:after="165" w:line="248" w:lineRule="auto"/>
        <w:contextualSpacing/>
        <w:rPr>
          <w:rFonts w:ascii="Calibri" w:eastAsia="Times New Roman" w:hAnsi="Calibri" w:cs="Calibri"/>
          <w:color w:val="000000"/>
          <w:szCs w:val="22"/>
          <w:lang w:val="nn-NO" w:eastAsia="nb-NO"/>
        </w:rPr>
      </w:pPr>
      <w:r>
        <w:rPr>
          <w:rFonts w:ascii="Calibri" w:eastAsia="Times New Roman" w:hAnsi="Calibri" w:cs="Calibri"/>
          <w:color w:val="000000"/>
          <w:szCs w:val="22"/>
          <w:lang w:val="nn-NO" w:eastAsia="nb-NO"/>
        </w:rPr>
        <w:t>kj</w:t>
      </w:r>
      <w:r w:rsidR="009E3A46" w:rsidRPr="009E3A46">
        <w:rPr>
          <w:rFonts w:ascii="Calibri" w:eastAsia="Times New Roman" w:hAnsi="Calibri" w:cs="Calibri"/>
          <w:color w:val="000000"/>
          <w:szCs w:val="22"/>
          <w:lang w:val="nn-NO" w:eastAsia="nb-NO"/>
        </w:rPr>
        <w:t>ønnsbalanse i verksemda (tal på kvinner og menn)</w:t>
      </w:r>
    </w:p>
    <w:p w14:paraId="06D9E1B6" w14:textId="7DEC43F0" w:rsidR="009E3A46" w:rsidRPr="009E3A46" w:rsidRDefault="009D45C7" w:rsidP="00221C2C">
      <w:pPr>
        <w:numPr>
          <w:ilvl w:val="0"/>
          <w:numId w:val="37"/>
        </w:numPr>
        <w:spacing w:before="0" w:line="248" w:lineRule="auto"/>
        <w:contextualSpacing/>
        <w:rPr>
          <w:rFonts w:ascii="Calibri" w:eastAsia="Times New Roman" w:hAnsi="Calibri" w:cs="Calibri"/>
          <w:color w:val="000000"/>
          <w:szCs w:val="22"/>
          <w:lang w:eastAsia="nb-NO"/>
        </w:rPr>
      </w:pPr>
      <w:r>
        <w:rPr>
          <w:rFonts w:ascii="Calibri" w:eastAsia="Times New Roman" w:hAnsi="Calibri" w:cs="Calibri"/>
          <w:color w:val="000000"/>
          <w:szCs w:val="22"/>
          <w:lang w:eastAsia="nb-NO"/>
        </w:rPr>
        <w:t>d</w:t>
      </w:r>
      <w:r w:rsidR="009E3A46" w:rsidRPr="009E3A46">
        <w:rPr>
          <w:rFonts w:ascii="Calibri" w:eastAsia="Times New Roman" w:hAnsi="Calibri" w:cs="Calibri"/>
          <w:color w:val="000000"/>
          <w:szCs w:val="22"/>
          <w:lang w:eastAsia="nb-NO"/>
        </w:rPr>
        <w:t>el menn og kvinner som er mellombels tilsett</w:t>
      </w:r>
      <w:r>
        <w:rPr>
          <w:rFonts w:ascii="Calibri" w:eastAsia="Times New Roman" w:hAnsi="Calibri" w:cs="Calibri"/>
          <w:color w:val="000000"/>
          <w:szCs w:val="22"/>
          <w:lang w:eastAsia="nb-NO"/>
        </w:rPr>
        <w:t>e</w:t>
      </w:r>
      <w:r w:rsidR="009E3A46" w:rsidRPr="009E3A46">
        <w:rPr>
          <w:rFonts w:ascii="Calibri" w:eastAsia="Times New Roman" w:hAnsi="Calibri" w:cs="Calibri"/>
          <w:color w:val="000000"/>
          <w:szCs w:val="22"/>
          <w:lang w:eastAsia="nb-NO"/>
        </w:rPr>
        <w:t xml:space="preserve"> (tal eller prosent)</w:t>
      </w:r>
    </w:p>
    <w:p w14:paraId="6FB4C880" w14:textId="6BF74AA4" w:rsidR="009E3A46" w:rsidRPr="009E3A46" w:rsidRDefault="009D45C7" w:rsidP="00221C2C">
      <w:pPr>
        <w:numPr>
          <w:ilvl w:val="0"/>
          <w:numId w:val="37"/>
        </w:numPr>
        <w:spacing w:before="0" w:line="248" w:lineRule="auto"/>
        <w:contextualSpacing/>
        <w:rPr>
          <w:rFonts w:ascii="Calibri" w:eastAsia="Times New Roman" w:hAnsi="Calibri" w:cs="Calibri"/>
          <w:color w:val="000000"/>
          <w:szCs w:val="22"/>
          <w:lang w:val="nn-NO" w:eastAsia="nb-NO"/>
        </w:rPr>
      </w:pPr>
      <w:r>
        <w:rPr>
          <w:rFonts w:ascii="Calibri" w:eastAsia="Times New Roman" w:hAnsi="Calibri" w:cs="Calibri"/>
          <w:color w:val="000000"/>
          <w:szCs w:val="22"/>
          <w:lang w:val="nn-NO" w:eastAsia="nb-NO"/>
        </w:rPr>
        <w:t>d</w:t>
      </w:r>
      <w:r w:rsidR="009E3A46" w:rsidRPr="009E3A46">
        <w:rPr>
          <w:rFonts w:ascii="Calibri" w:eastAsia="Times New Roman" w:hAnsi="Calibri" w:cs="Calibri"/>
          <w:color w:val="000000"/>
          <w:szCs w:val="22"/>
          <w:lang w:val="nn-NO" w:eastAsia="nb-NO"/>
        </w:rPr>
        <w:t>el menn og kvinner som er tilsett</w:t>
      </w:r>
      <w:r>
        <w:rPr>
          <w:rFonts w:ascii="Calibri" w:eastAsia="Times New Roman" w:hAnsi="Calibri" w:cs="Calibri"/>
          <w:color w:val="000000"/>
          <w:szCs w:val="22"/>
          <w:lang w:val="nn-NO" w:eastAsia="nb-NO"/>
        </w:rPr>
        <w:t>e</w:t>
      </w:r>
      <w:r w:rsidR="009E3A46" w:rsidRPr="009E3A46">
        <w:rPr>
          <w:rFonts w:ascii="Calibri" w:eastAsia="Times New Roman" w:hAnsi="Calibri" w:cs="Calibri"/>
          <w:color w:val="000000"/>
          <w:szCs w:val="22"/>
          <w:lang w:val="nn-NO" w:eastAsia="nb-NO"/>
        </w:rPr>
        <w:t xml:space="preserve"> i deltidsstillingar (tal eller prosent)</w:t>
      </w:r>
    </w:p>
    <w:p w14:paraId="057CB7FC" w14:textId="3D0D832D" w:rsidR="009E3A46" w:rsidRPr="00221C2C" w:rsidRDefault="009E3A46" w:rsidP="00221C2C">
      <w:pPr>
        <w:pStyle w:val="Listeavsnitt"/>
        <w:numPr>
          <w:ilvl w:val="0"/>
          <w:numId w:val="37"/>
        </w:numPr>
        <w:spacing w:before="0" w:line="248" w:lineRule="auto"/>
        <w:rPr>
          <w:rFonts w:ascii="Calibri" w:eastAsia="Times New Roman" w:hAnsi="Calibri" w:cs="Calibri"/>
          <w:color w:val="000000"/>
          <w:szCs w:val="22"/>
          <w:lang w:val="nn-NO" w:eastAsia="nb-NO"/>
        </w:rPr>
      </w:pPr>
      <w:r w:rsidRPr="00221C2C">
        <w:rPr>
          <w:rFonts w:ascii="Calibri" w:eastAsia="Times New Roman" w:hAnsi="Calibri" w:cs="Calibri"/>
          <w:color w:val="000000"/>
          <w:szCs w:val="22"/>
          <w:lang w:val="nn-NO" w:eastAsia="nb-NO"/>
        </w:rPr>
        <w:t>gjennomsnittleg tal på veker foreldrepermisjon for menn og kvinner (rekna om til heile veker)</w:t>
      </w:r>
    </w:p>
    <w:p w14:paraId="4206B2B3" w14:textId="77777777" w:rsidR="009E3A46" w:rsidRDefault="009E3A46" w:rsidP="009E3A46">
      <w:pPr>
        <w:spacing w:before="0" w:after="165" w:line="248" w:lineRule="auto"/>
        <w:ind w:left="-5" w:hanging="10"/>
        <w:rPr>
          <w:rFonts w:ascii="Calibri" w:eastAsia="Times New Roman" w:hAnsi="Calibri" w:cs="Calibri"/>
          <w:color w:val="000000"/>
          <w:szCs w:val="22"/>
          <w:lang w:val="nn-NO" w:eastAsia="nb-NO"/>
        </w:rPr>
      </w:pPr>
    </w:p>
    <w:p w14:paraId="1CAAFE2A" w14:textId="4A6E33FB" w:rsidR="009E3A46" w:rsidRPr="009E3A46" w:rsidRDefault="009E3A46" w:rsidP="009E3A46">
      <w:pPr>
        <w:spacing w:before="0" w:line="248" w:lineRule="auto"/>
        <w:ind w:left="-5" w:hanging="10"/>
        <w:rPr>
          <w:rFonts w:ascii="Calibri" w:eastAsia="Times New Roman" w:hAnsi="Calibri" w:cs="Calibri"/>
          <w:color w:val="000000"/>
          <w:szCs w:val="22"/>
          <w:lang w:val="nn-NO" w:eastAsia="nb-NO"/>
        </w:rPr>
      </w:pPr>
      <w:r w:rsidRPr="009E3A46">
        <w:rPr>
          <w:rFonts w:ascii="Calibri" w:eastAsia="Times New Roman" w:hAnsi="Calibri" w:cs="Calibri"/>
          <w:color w:val="000000"/>
          <w:szCs w:val="22"/>
          <w:lang w:val="nn-NO" w:eastAsia="nb-NO"/>
        </w:rPr>
        <w:t>Verksemda skal minimum annakvart år kartleggje og grei</w:t>
      </w:r>
      <w:r w:rsidR="009D45C7">
        <w:rPr>
          <w:rFonts w:ascii="Calibri" w:eastAsia="Times New Roman" w:hAnsi="Calibri" w:cs="Calibri"/>
          <w:color w:val="000000"/>
          <w:szCs w:val="22"/>
          <w:lang w:val="nn-NO" w:eastAsia="nb-NO"/>
        </w:rPr>
        <w:t>e</w:t>
      </w:r>
      <w:r w:rsidRPr="009E3A46">
        <w:rPr>
          <w:rFonts w:ascii="Calibri" w:eastAsia="Times New Roman" w:hAnsi="Calibri" w:cs="Calibri"/>
          <w:color w:val="000000"/>
          <w:szCs w:val="22"/>
          <w:lang w:val="nn-NO" w:eastAsia="nb-NO"/>
        </w:rPr>
        <w:t xml:space="preserve"> ut om</w:t>
      </w:r>
    </w:p>
    <w:p w14:paraId="66E54CE6" w14:textId="00CD0DD6" w:rsidR="009E3A46" w:rsidRPr="009E3A46" w:rsidRDefault="009D45C7" w:rsidP="009E3A46">
      <w:pPr>
        <w:numPr>
          <w:ilvl w:val="0"/>
          <w:numId w:val="38"/>
        </w:numPr>
        <w:spacing w:before="0" w:line="248" w:lineRule="auto"/>
        <w:contextualSpacing/>
        <w:rPr>
          <w:rFonts w:ascii="Calibri" w:eastAsia="Times New Roman" w:hAnsi="Calibri" w:cs="Calibri"/>
          <w:color w:val="000000"/>
          <w:szCs w:val="22"/>
          <w:lang w:val="nn-NO" w:eastAsia="nb-NO"/>
        </w:rPr>
      </w:pPr>
      <w:r>
        <w:rPr>
          <w:rFonts w:ascii="Calibri" w:eastAsia="Times New Roman" w:hAnsi="Calibri" w:cs="Calibri"/>
          <w:color w:val="000000"/>
          <w:szCs w:val="22"/>
          <w:lang w:val="nn-NO" w:eastAsia="nb-NO"/>
        </w:rPr>
        <w:t>u</w:t>
      </w:r>
      <w:r w:rsidR="009E3A46" w:rsidRPr="009E3A46">
        <w:rPr>
          <w:rFonts w:ascii="Calibri" w:eastAsia="Times New Roman" w:hAnsi="Calibri" w:cs="Calibri"/>
          <w:color w:val="000000"/>
          <w:szCs w:val="22"/>
          <w:lang w:val="nn-NO" w:eastAsia="nb-NO"/>
        </w:rPr>
        <w:t>likskap i løn</w:t>
      </w:r>
      <w:r w:rsidR="00512FFC">
        <w:rPr>
          <w:rFonts w:ascii="Calibri" w:eastAsia="Times New Roman" w:hAnsi="Calibri" w:cs="Calibri"/>
          <w:color w:val="000000"/>
          <w:szCs w:val="22"/>
          <w:lang w:val="nn-NO" w:eastAsia="nb-NO"/>
        </w:rPr>
        <w:t>n</w:t>
      </w:r>
      <w:r w:rsidR="009E3A46" w:rsidRPr="009E3A46">
        <w:rPr>
          <w:rFonts w:ascii="Calibri" w:eastAsia="Times New Roman" w:hAnsi="Calibri" w:cs="Calibri"/>
          <w:color w:val="000000"/>
          <w:szCs w:val="22"/>
          <w:lang w:val="nn-NO" w:eastAsia="nb-NO"/>
        </w:rPr>
        <w:t xml:space="preserve"> mellom kvinner og menn (kroner eller prosent)</w:t>
      </w:r>
    </w:p>
    <w:p w14:paraId="05C403E0" w14:textId="55988290" w:rsidR="009E3A46" w:rsidRPr="009E3A46" w:rsidRDefault="009D45C7" w:rsidP="009E3A46">
      <w:pPr>
        <w:numPr>
          <w:ilvl w:val="0"/>
          <w:numId w:val="38"/>
        </w:numPr>
        <w:spacing w:before="0" w:after="165" w:line="248" w:lineRule="auto"/>
        <w:contextualSpacing/>
        <w:rPr>
          <w:rFonts w:ascii="Calibri" w:eastAsia="Times New Roman" w:hAnsi="Calibri" w:cs="Calibri"/>
          <w:color w:val="000000"/>
          <w:szCs w:val="22"/>
          <w:lang w:val="nn-NO" w:eastAsia="nb-NO"/>
        </w:rPr>
      </w:pPr>
      <w:r>
        <w:rPr>
          <w:rFonts w:ascii="Calibri" w:eastAsia="Times New Roman" w:hAnsi="Calibri" w:cs="Calibri"/>
          <w:color w:val="000000"/>
          <w:szCs w:val="22"/>
          <w:lang w:val="nn-NO" w:eastAsia="nb-NO"/>
        </w:rPr>
        <w:t>f</w:t>
      </w:r>
      <w:r w:rsidR="009E3A46" w:rsidRPr="009E3A46">
        <w:rPr>
          <w:rFonts w:ascii="Calibri" w:eastAsia="Times New Roman" w:hAnsi="Calibri" w:cs="Calibri"/>
          <w:color w:val="000000"/>
          <w:szCs w:val="22"/>
          <w:lang w:val="nn-NO" w:eastAsia="nb-NO"/>
        </w:rPr>
        <w:t>ordeling av kjønn på ulike stillingsnivå/grupper</w:t>
      </w:r>
    </w:p>
    <w:p w14:paraId="4BD56691" w14:textId="56D5B484" w:rsidR="009E3A46" w:rsidRPr="009E3A46" w:rsidRDefault="009D45C7" w:rsidP="009E3A46">
      <w:pPr>
        <w:numPr>
          <w:ilvl w:val="0"/>
          <w:numId w:val="38"/>
        </w:numPr>
        <w:spacing w:before="0" w:after="165" w:line="248" w:lineRule="auto"/>
        <w:contextualSpacing/>
        <w:rPr>
          <w:rFonts w:ascii="Calibri" w:eastAsia="Times New Roman" w:hAnsi="Calibri" w:cs="Calibri"/>
          <w:color w:val="000000"/>
          <w:szCs w:val="22"/>
          <w:lang w:val="nn-NO" w:eastAsia="nb-NO"/>
        </w:rPr>
      </w:pPr>
      <w:r>
        <w:rPr>
          <w:rFonts w:ascii="Calibri" w:eastAsia="Times New Roman" w:hAnsi="Calibri" w:cs="Calibri"/>
          <w:color w:val="000000"/>
          <w:szCs w:val="22"/>
          <w:lang w:val="nn-NO" w:eastAsia="nb-NO"/>
        </w:rPr>
        <w:t>t</w:t>
      </w:r>
      <w:r w:rsidR="009E3A46" w:rsidRPr="009E3A46">
        <w:rPr>
          <w:rFonts w:ascii="Calibri" w:eastAsia="Times New Roman" w:hAnsi="Calibri" w:cs="Calibri"/>
          <w:color w:val="000000"/>
          <w:szCs w:val="22"/>
          <w:lang w:val="nn-NO" w:eastAsia="nb-NO"/>
        </w:rPr>
        <w:t>ilsette som jobbar ufrivillig deltid (kvinner og menn)</w:t>
      </w:r>
    </w:p>
    <w:p w14:paraId="1E246D13" w14:textId="77777777" w:rsidR="009E3A46" w:rsidRDefault="009E3A46" w:rsidP="0F2E94B0">
      <w:pPr>
        <w:pStyle w:val="Overskrift2"/>
      </w:pPr>
    </w:p>
    <w:p w14:paraId="53264ADA" w14:textId="2F2AF8B3" w:rsidR="00DE25DC" w:rsidRPr="004560CE" w:rsidRDefault="000B4975" w:rsidP="00A928BA">
      <w:pPr>
        <w:pStyle w:val="Overskrift3"/>
        <w:rPr>
          <w:sz w:val="36"/>
          <w:szCs w:val="28"/>
        </w:rPr>
      </w:pPr>
      <w:r w:rsidRPr="004560CE">
        <w:rPr>
          <w:sz w:val="36"/>
          <w:szCs w:val="28"/>
        </w:rPr>
        <w:t xml:space="preserve">Del 1 </w:t>
      </w:r>
      <w:r w:rsidR="4B57E4BA" w:rsidRPr="004560CE">
        <w:rPr>
          <w:sz w:val="36"/>
          <w:szCs w:val="28"/>
        </w:rPr>
        <w:t>K</w:t>
      </w:r>
      <w:r w:rsidR="4F6C2DBD" w:rsidRPr="004560CE">
        <w:rPr>
          <w:sz w:val="36"/>
          <w:szCs w:val="28"/>
        </w:rPr>
        <w:t>jønnslikestilling</w:t>
      </w:r>
      <w:r w:rsidR="03963388" w:rsidRPr="004560CE">
        <w:rPr>
          <w:sz w:val="36"/>
          <w:szCs w:val="28"/>
        </w:rPr>
        <w:t xml:space="preserve"> - lønn og deltid</w:t>
      </w:r>
    </w:p>
    <w:p w14:paraId="53264ADB" w14:textId="77777777" w:rsidR="00DE25DC" w:rsidRPr="00D972E4" w:rsidRDefault="4C036DB2" w:rsidP="0F2E94B0">
      <w:pPr>
        <w:rPr>
          <w:rFonts w:asciiTheme="majorHAnsi" w:eastAsiaTheme="majorEastAsia" w:hAnsiTheme="majorHAnsi" w:cstheme="majorBidi"/>
          <w:b/>
          <w:bCs/>
          <w:color w:val="2E74B5" w:themeColor="accent5" w:themeShade="BF"/>
          <w:sz w:val="28"/>
          <w:szCs w:val="28"/>
        </w:rPr>
      </w:pPr>
      <w:r w:rsidRPr="00D972E4">
        <w:rPr>
          <w:rFonts w:asciiTheme="majorHAnsi" w:eastAsiaTheme="majorEastAsia" w:hAnsiTheme="majorHAnsi" w:cstheme="majorBidi"/>
          <w:b/>
          <w:bCs/>
          <w:color w:val="2E74B5" w:themeColor="accent5" w:themeShade="BF"/>
          <w:sz w:val="28"/>
          <w:szCs w:val="28"/>
        </w:rPr>
        <w:t>Lønnspolitikk</w:t>
      </w:r>
    </w:p>
    <w:p w14:paraId="1D1F3D3B" w14:textId="5AF58279" w:rsidR="00A928BA" w:rsidRPr="00A928BA" w:rsidRDefault="00A928BA" w:rsidP="00A928BA">
      <w:pPr>
        <w:contextualSpacing/>
        <w:rPr>
          <w:rFonts w:ascii="Calibri" w:eastAsia="Calibri" w:hAnsi="Calibri" w:cs="Calibri"/>
          <w:color w:val="auto"/>
          <w:szCs w:val="24"/>
          <w:lang w:val="nn-NO"/>
        </w:rPr>
      </w:pPr>
      <w:proofErr w:type="spellStart"/>
      <w:r w:rsidRPr="00A928BA">
        <w:rPr>
          <w:rFonts w:ascii="Calibri" w:eastAsia="Calibri" w:hAnsi="Calibri" w:cs="Calibri"/>
          <w:color w:val="auto"/>
          <w:szCs w:val="24"/>
        </w:rPr>
        <w:t>Løn</w:t>
      </w:r>
      <w:proofErr w:type="spellEnd"/>
      <w:r w:rsidRPr="00A928BA">
        <w:rPr>
          <w:rFonts w:ascii="Calibri" w:eastAsia="Calibri" w:hAnsi="Calibri" w:cs="Calibri"/>
          <w:color w:val="auto"/>
          <w:szCs w:val="24"/>
        </w:rPr>
        <w:t xml:space="preserve"> er </w:t>
      </w:r>
      <w:proofErr w:type="spellStart"/>
      <w:r w:rsidRPr="00A928BA">
        <w:rPr>
          <w:rFonts w:ascii="Calibri" w:eastAsia="Calibri" w:hAnsi="Calibri" w:cs="Calibri"/>
          <w:color w:val="auto"/>
          <w:szCs w:val="24"/>
        </w:rPr>
        <w:t>eit</w:t>
      </w:r>
      <w:proofErr w:type="spellEnd"/>
      <w:r w:rsidRPr="00A928BA">
        <w:rPr>
          <w:rFonts w:ascii="Calibri" w:eastAsia="Calibri" w:hAnsi="Calibri" w:cs="Calibri"/>
          <w:color w:val="auto"/>
          <w:szCs w:val="24"/>
        </w:rPr>
        <w:t xml:space="preserve"> viktig </w:t>
      </w:r>
      <w:proofErr w:type="spellStart"/>
      <w:r w:rsidRPr="00A928BA">
        <w:rPr>
          <w:rFonts w:ascii="Calibri" w:eastAsia="Calibri" w:hAnsi="Calibri" w:cs="Calibri"/>
          <w:color w:val="auto"/>
          <w:szCs w:val="24"/>
        </w:rPr>
        <w:t>verkemiddel</w:t>
      </w:r>
      <w:proofErr w:type="spellEnd"/>
      <w:r w:rsidRPr="00A928BA">
        <w:rPr>
          <w:rFonts w:ascii="Calibri" w:eastAsia="Calibri" w:hAnsi="Calibri" w:cs="Calibri"/>
          <w:color w:val="auto"/>
          <w:szCs w:val="24"/>
        </w:rPr>
        <w:t xml:space="preserve"> for å sikre at SAV har </w:t>
      </w:r>
      <w:proofErr w:type="spellStart"/>
      <w:r w:rsidRPr="00A928BA">
        <w:rPr>
          <w:rFonts w:ascii="Calibri" w:eastAsia="Calibri" w:hAnsi="Calibri" w:cs="Calibri"/>
          <w:color w:val="auto"/>
          <w:szCs w:val="24"/>
        </w:rPr>
        <w:t>tilstrekkeleg</w:t>
      </w:r>
      <w:proofErr w:type="spellEnd"/>
      <w:r w:rsidRPr="00A928BA">
        <w:rPr>
          <w:rFonts w:ascii="Calibri" w:eastAsia="Calibri" w:hAnsi="Calibri" w:cs="Calibri"/>
          <w:color w:val="auto"/>
          <w:szCs w:val="24"/>
        </w:rPr>
        <w:t xml:space="preserve"> og rett kompetanse for å nå </w:t>
      </w:r>
      <w:proofErr w:type="spellStart"/>
      <w:r w:rsidRPr="00A928BA">
        <w:rPr>
          <w:rFonts w:ascii="Calibri" w:eastAsia="Calibri" w:hAnsi="Calibri" w:cs="Calibri"/>
          <w:color w:val="auto"/>
          <w:szCs w:val="24"/>
        </w:rPr>
        <w:t>føretaket</w:t>
      </w:r>
      <w:proofErr w:type="spellEnd"/>
      <w:r w:rsidRPr="00A928BA">
        <w:rPr>
          <w:rFonts w:ascii="Calibri" w:eastAsia="Calibri" w:hAnsi="Calibri" w:cs="Calibri"/>
          <w:color w:val="auto"/>
          <w:szCs w:val="24"/>
        </w:rPr>
        <w:t xml:space="preserve"> sine mål. </w:t>
      </w:r>
      <w:r w:rsidRPr="00A928BA">
        <w:rPr>
          <w:rFonts w:ascii="Calibri" w:eastAsia="Calibri" w:hAnsi="Calibri" w:cs="Calibri"/>
          <w:color w:val="auto"/>
          <w:szCs w:val="24"/>
          <w:lang w:val="nn-NO"/>
        </w:rPr>
        <w:t>Føretaket har i samarbeid med fagforeiningane utarbeidd ein eigen lønspolitikk, nedfelt i B-</w:t>
      </w:r>
      <w:proofErr w:type="spellStart"/>
      <w:r w:rsidRPr="00A928BA">
        <w:rPr>
          <w:rFonts w:ascii="Calibri" w:eastAsia="Calibri" w:hAnsi="Calibri" w:cs="Calibri"/>
          <w:color w:val="auto"/>
          <w:szCs w:val="24"/>
          <w:lang w:val="nn-NO"/>
        </w:rPr>
        <w:t>delsovereinskomst</w:t>
      </w:r>
      <w:r>
        <w:rPr>
          <w:rFonts w:ascii="Calibri" w:eastAsia="Calibri" w:hAnsi="Calibri" w:cs="Calibri"/>
          <w:color w:val="auto"/>
          <w:szCs w:val="24"/>
          <w:lang w:val="nn-NO"/>
        </w:rPr>
        <w:t>ane</w:t>
      </w:r>
      <w:proofErr w:type="spellEnd"/>
      <w:r w:rsidR="00432A33">
        <w:rPr>
          <w:rFonts w:ascii="Calibri" w:eastAsia="Calibri" w:hAnsi="Calibri" w:cs="Calibri"/>
          <w:color w:val="auto"/>
          <w:szCs w:val="24"/>
          <w:lang w:val="nn-NO"/>
        </w:rPr>
        <w:t xml:space="preserve"> (=tariffavtalane i Sjukehusapoteka Vest)</w:t>
      </w:r>
      <w:r w:rsidRPr="00A928BA">
        <w:rPr>
          <w:rFonts w:ascii="Calibri" w:eastAsia="Calibri" w:hAnsi="Calibri" w:cs="Calibri"/>
          <w:color w:val="auto"/>
          <w:szCs w:val="24"/>
          <w:lang w:val="nn-NO"/>
        </w:rPr>
        <w:t xml:space="preserve"> </w:t>
      </w:r>
      <w:r w:rsidR="00512FFC">
        <w:rPr>
          <w:rFonts w:ascii="Calibri" w:eastAsia="Calibri" w:hAnsi="Calibri" w:cs="Calibri"/>
          <w:color w:val="auto"/>
          <w:szCs w:val="24"/>
          <w:lang w:val="nn-NO"/>
        </w:rPr>
        <w:br/>
      </w:r>
      <w:r w:rsidRPr="00A928BA">
        <w:rPr>
          <w:rFonts w:ascii="Calibri" w:eastAsia="Calibri" w:hAnsi="Calibri" w:cs="Calibri"/>
          <w:color w:val="auto"/>
          <w:szCs w:val="24"/>
          <w:lang w:val="nn-NO"/>
        </w:rPr>
        <w:t xml:space="preserve"> </w:t>
      </w:r>
    </w:p>
    <w:p w14:paraId="527CD2DB" w14:textId="3D406DDB" w:rsidR="00A928BA" w:rsidRPr="00A928BA" w:rsidRDefault="00A928BA" w:rsidP="00A928BA">
      <w:pPr>
        <w:ind w:left="720"/>
        <w:contextualSpacing/>
        <w:rPr>
          <w:rFonts w:ascii="Calibri" w:eastAsia="Calibri" w:hAnsi="Calibri" w:cs="Calibri"/>
          <w:i/>
          <w:iCs/>
          <w:color w:val="auto"/>
          <w:szCs w:val="24"/>
        </w:rPr>
      </w:pPr>
      <w:r w:rsidRPr="00A928BA">
        <w:rPr>
          <w:rFonts w:ascii="Calibri" w:eastAsia="Calibri" w:hAnsi="Calibri" w:cs="Calibri"/>
          <w:i/>
          <w:iCs/>
          <w:color w:val="auto"/>
          <w:szCs w:val="24"/>
          <w:lang w:val="nn-NO"/>
        </w:rPr>
        <w:t xml:space="preserve">«Overordna personalpolitikk fastslår at SAV bruker lønn aktivt som </w:t>
      </w:r>
      <w:proofErr w:type="spellStart"/>
      <w:r w:rsidRPr="00A928BA">
        <w:rPr>
          <w:rFonts w:ascii="Calibri" w:eastAsia="Calibri" w:hAnsi="Calibri" w:cs="Calibri"/>
          <w:i/>
          <w:iCs/>
          <w:color w:val="auto"/>
          <w:szCs w:val="24"/>
          <w:lang w:val="nn-NO"/>
        </w:rPr>
        <w:t>virkemiddel</w:t>
      </w:r>
      <w:proofErr w:type="spellEnd"/>
      <w:r w:rsidRPr="00A928BA">
        <w:rPr>
          <w:rFonts w:ascii="Calibri" w:eastAsia="Calibri" w:hAnsi="Calibri" w:cs="Calibri"/>
          <w:i/>
          <w:iCs/>
          <w:color w:val="auto"/>
          <w:szCs w:val="24"/>
          <w:lang w:val="nn-NO"/>
        </w:rPr>
        <w:t xml:space="preserve"> for å skape resultat og oppnå viktige og prioriterte </w:t>
      </w:r>
      <w:proofErr w:type="spellStart"/>
      <w:r w:rsidRPr="00A928BA">
        <w:rPr>
          <w:rFonts w:ascii="Calibri" w:eastAsia="Calibri" w:hAnsi="Calibri" w:cs="Calibri"/>
          <w:i/>
          <w:iCs/>
          <w:color w:val="auto"/>
          <w:szCs w:val="24"/>
          <w:lang w:val="nn-NO"/>
        </w:rPr>
        <w:t>målsettinger</w:t>
      </w:r>
      <w:proofErr w:type="spellEnd"/>
      <w:r w:rsidRPr="00A928BA">
        <w:rPr>
          <w:rFonts w:ascii="Calibri" w:eastAsia="Calibri" w:hAnsi="Calibri" w:cs="Calibri"/>
          <w:i/>
          <w:iCs/>
          <w:color w:val="auto"/>
          <w:szCs w:val="24"/>
          <w:lang w:val="nn-NO"/>
        </w:rPr>
        <w:t xml:space="preserve"> på kort og lang sikt. </w:t>
      </w:r>
      <w:r w:rsidRPr="00A928BA">
        <w:rPr>
          <w:rFonts w:ascii="Calibri" w:eastAsia="Calibri" w:hAnsi="Calibri" w:cs="Calibri"/>
          <w:i/>
          <w:iCs/>
          <w:color w:val="auto"/>
          <w:szCs w:val="24"/>
        </w:rPr>
        <w:t>Videre ønsker vi å bruke lønn til å stimulere til å rekruttere og beholde nødvendig kompetanse og gode medarbeidere. Lønn er kompensasjon for arbeid og ansvar, og skal gjenspeile en stillings oppgaver, ansvar, kompetansekrav og den ansattes jobbutførelse. Hovedarena for lønnsfastsettelse er tilsetting i stilling, i tråd med bestemmelser i tariffavtaler. Lønnsutvikling i stillingen skjer i all hovedsak på bakgrunn av årlige sentrale og lokale forhandlinger.»</w:t>
      </w:r>
    </w:p>
    <w:p w14:paraId="790D2754" w14:textId="77777777" w:rsidR="00A928BA" w:rsidRPr="009D45C7" w:rsidRDefault="00A928BA" w:rsidP="00A928BA">
      <w:pPr>
        <w:contextualSpacing/>
        <w:rPr>
          <w:rFonts w:ascii="Calibri" w:eastAsia="Calibri" w:hAnsi="Calibri" w:cs="Calibri"/>
          <w:color w:val="auto"/>
          <w:szCs w:val="24"/>
        </w:rPr>
      </w:pPr>
    </w:p>
    <w:p w14:paraId="1AF7AEAB" w14:textId="2175083C" w:rsidR="00C25FBF" w:rsidRPr="00467252" w:rsidRDefault="00A928BA" w:rsidP="00A928BA">
      <w:pPr>
        <w:contextualSpacing/>
        <w:rPr>
          <w:rFonts w:asciiTheme="majorHAnsi" w:eastAsiaTheme="majorEastAsia" w:hAnsiTheme="majorHAnsi" w:cstheme="majorBidi"/>
          <w:b/>
          <w:bCs/>
          <w:color w:val="2E74B5" w:themeColor="accent5" w:themeShade="BF"/>
          <w:sz w:val="28"/>
          <w:szCs w:val="28"/>
        </w:rPr>
      </w:pPr>
      <w:r w:rsidRPr="00432A33">
        <w:rPr>
          <w:rFonts w:ascii="Calibri" w:eastAsia="Calibri" w:hAnsi="Calibri" w:cs="Calibri"/>
          <w:color w:val="auto"/>
          <w:szCs w:val="24"/>
        </w:rPr>
        <w:t>Lik løn</w:t>
      </w:r>
      <w:r w:rsidR="00512FFC" w:rsidRPr="00432A33">
        <w:rPr>
          <w:rFonts w:ascii="Calibri" w:eastAsia="Calibri" w:hAnsi="Calibri" w:cs="Calibri"/>
          <w:color w:val="auto"/>
          <w:szCs w:val="24"/>
        </w:rPr>
        <w:t>n</w:t>
      </w:r>
      <w:r w:rsidRPr="00432A33">
        <w:rPr>
          <w:rFonts w:ascii="Calibri" w:eastAsia="Calibri" w:hAnsi="Calibri" w:cs="Calibri"/>
          <w:color w:val="auto"/>
          <w:szCs w:val="24"/>
        </w:rPr>
        <w:t xml:space="preserve"> for likt arbeid, uavhengig av kjønn og etnisk bakgrunn, skal dann</w:t>
      </w:r>
      <w:r w:rsidR="00512FFC" w:rsidRPr="00432A33">
        <w:rPr>
          <w:rFonts w:ascii="Calibri" w:eastAsia="Calibri" w:hAnsi="Calibri" w:cs="Calibri"/>
          <w:color w:val="auto"/>
          <w:szCs w:val="24"/>
        </w:rPr>
        <w:t>e</w:t>
      </w:r>
      <w:r w:rsidRPr="00432A33">
        <w:rPr>
          <w:rFonts w:ascii="Calibri" w:eastAsia="Calibri" w:hAnsi="Calibri" w:cs="Calibri"/>
          <w:color w:val="auto"/>
          <w:szCs w:val="24"/>
        </w:rPr>
        <w:t xml:space="preserve"> grunnlaget for </w:t>
      </w:r>
      <w:proofErr w:type="spellStart"/>
      <w:r w:rsidRPr="00432A33">
        <w:rPr>
          <w:rFonts w:ascii="Calibri" w:eastAsia="Calibri" w:hAnsi="Calibri" w:cs="Calibri"/>
          <w:color w:val="auto"/>
          <w:szCs w:val="24"/>
        </w:rPr>
        <w:t>føretaket</w:t>
      </w:r>
      <w:proofErr w:type="spellEnd"/>
      <w:r w:rsidRPr="00432A33">
        <w:rPr>
          <w:rFonts w:ascii="Calibri" w:eastAsia="Calibri" w:hAnsi="Calibri" w:cs="Calibri"/>
          <w:color w:val="auto"/>
          <w:szCs w:val="24"/>
        </w:rPr>
        <w:t xml:space="preserve"> sin løn</w:t>
      </w:r>
      <w:r w:rsidR="00512FFC" w:rsidRPr="00432A33">
        <w:rPr>
          <w:rFonts w:ascii="Calibri" w:eastAsia="Calibri" w:hAnsi="Calibri" w:cs="Calibri"/>
          <w:color w:val="auto"/>
          <w:szCs w:val="24"/>
        </w:rPr>
        <w:t>n</w:t>
      </w:r>
      <w:r w:rsidRPr="00432A33">
        <w:rPr>
          <w:rFonts w:ascii="Calibri" w:eastAsia="Calibri" w:hAnsi="Calibri" w:cs="Calibri"/>
          <w:color w:val="auto"/>
          <w:szCs w:val="24"/>
        </w:rPr>
        <w:t xml:space="preserve">spolitikk. </w:t>
      </w:r>
      <w:r w:rsidRPr="00467252">
        <w:rPr>
          <w:rFonts w:ascii="Calibri" w:eastAsia="Calibri" w:hAnsi="Calibri" w:cs="Calibri"/>
          <w:color w:val="auto"/>
          <w:szCs w:val="24"/>
        </w:rPr>
        <w:t xml:space="preserve">Det skal samstundes </w:t>
      </w:r>
      <w:proofErr w:type="spellStart"/>
      <w:r w:rsidRPr="00467252">
        <w:rPr>
          <w:rFonts w:ascii="Calibri" w:eastAsia="Calibri" w:hAnsi="Calibri" w:cs="Calibri"/>
          <w:color w:val="auto"/>
          <w:szCs w:val="24"/>
        </w:rPr>
        <w:t>ver</w:t>
      </w:r>
      <w:r w:rsidR="00512FFC" w:rsidRPr="00467252">
        <w:rPr>
          <w:rFonts w:ascii="Calibri" w:eastAsia="Calibri" w:hAnsi="Calibri" w:cs="Calibri"/>
          <w:color w:val="auto"/>
          <w:szCs w:val="24"/>
        </w:rPr>
        <w:t>e</w:t>
      </w:r>
      <w:proofErr w:type="spellEnd"/>
      <w:r w:rsidRPr="00467252">
        <w:rPr>
          <w:rFonts w:ascii="Calibri" w:eastAsia="Calibri" w:hAnsi="Calibri" w:cs="Calibri"/>
          <w:color w:val="auto"/>
          <w:szCs w:val="24"/>
        </w:rPr>
        <w:t xml:space="preserve"> </w:t>
      </w:r>
      <w:proofErr w:type="spellStart"/>
      <w:r w:rsidRPr="00467252">
        <w:rPr>
          <w:rFonts w:ascii="Calibri" w:eastAsia="Calibri" w:hAnsi="Calibri" w:cs="Calibri"/>
          <w:color w:val="auto"/>
          <w:szCs w:val="24"/>
        </w:rPr>
        <w:t>mog</w:t>
      </w:r>
      <w:r w:rsidR="00512FFC" w:rsidRPr="00467252">
        <w:rPr>
          <w:rFonts w:ascii="Calibri" w:eastAsia="Calibri" w:hAnsi="Calibri" w:cs="Calibri"/>
          <w:color w:val="auto"/>
          <w:szCs w:val="24"/>
        </w:rPr>
        <w:t>e</w:t>
      </w:r>
      <w:r w:rsidRPr="00467252">
        <w:rPr>
          <w:rFonts w:ascii="Calibri" w:eastAsia="Calibri" w:hAnsi="Calibri" w:cs="Calibri"/>
          <w:color w:val="auto"/>
          <w:szCs w:val="24"/>
        </w:rPr>
        <w:t>leg</w:t>
      </w:r>
      <w:proofErr w:type="spellEnd"/>
      <w:r w:rsidRPr="00467252">
        <w:rPr>
          <w:rFonts w:ascii="Calibri" w:eastAsia="Calibri" w:hAnsi="Calibri" w:cs="Calibri"/>
          <w:color w:val="auto"/>
          <w:szCs w:val="24"/>
        </w:rPr>
        <w:t xml:space="preserve"> med individuell ulikskap, men slik ulikskap bør </w:t>
      </w:r>
      <w:r w:rsidRPr="00467252">
        <w:rPr>
          <w:rFonts w:ascii="Calibri" w:eastAsia="Calibri" w:hAnsi="Calibri" w:cs="Calibri"/>
          <w:color w:val="auto"/>
          <w:szCs w:val="24"/>
        </w:rPr>
        <w:lastRenderedPageBreak/>
        <w:t xml:space="preserve">i størst </w:t>
      </w:r>
      <w:proofErr w:type="spellStart"/>
      <w:r w:rsidRPr="00467252">
        <w:rPr>
          <w:rFonts w:ascii="Calibri" w:eastAsia="Calibri" w:hAnsi="Calibri" w:cs="Calibri"/>
          <w:color w:val="auto"/>
          <w:szCs w:val="24"/>
        </w:rPr>
        <w:t>mogleg</w:t>
      </w:r>
      <w:proofErr w:type="spellEnd"/>
      <w:r w:rsidRPr="00467252">
        <w:rPr>
          <w:rFonts w:ascii="Calibri" w:eastAsia="Calibri" w:hAnsi="Calibri" w:cs="Calibri"/>
          <w:color w:val="auto"/>
          <w:szCs w:val="24"/>
        </w:rPr>
        <w:t xml:space="preserve"> grad </w:t>
      </w:r>
      <w:proofErr w:type="spellStart"/>
      <w:r w:rsidRPr="00467252">
        <w:rPr>
          <w:rFonts w:ascii="Calibri" w:eastAsia="Calibri" w:hAnsi="Calibri" w:cs="Calibri"/>
          <w:color w:val="auto"/>
          <w:szCs w:val="24"/>
        </w:rPr>
        <w:t>ve</w:t>
      </w:r>
      <w:r w:rsidR="003A16C0" w:rsidRPr="00467252">
        <w:rPr>
          <w:rFonts w:ascii="Calibri" w:eastAsia="Calibri" w:hAnsi="Calibri" w:cs="Calibri"/>
          <w:color w:val="auto"/>
          <w:szCs w:val="24"/>
        </w:rPr>
        <w:t>r</w:t>
      </w:r>
      <w:r w:rsidRPr="00467252">
        <w:rPr>
          <w:rFonts w:ascii="Calibri" w:eastAsia="Calibri" w:hAnsi="Calibri" w:cs="Calibri"/>
          <w:color w:val="auto"/>
          <w:szCs w:val="24"/>
        </w:rPr>
        <w:t>a</w:t>
      </w:r>
      <w:proofErr w:type="spellEnd"/>
      <w:r w:rsidRPr="00467252">
        <w:rPr>
          <w:rFonts w:ascii="Calibri" w:eastAsia="Calibri" w:hAnsi="Calibri" w:cs="Calibri"/>
          <w:color w:val="auto"/>
          <w:szCs w:val="24"/>
        </w:rPr>
        <w:t xml:space="preserve"> grunna i objektive og kjente kriterium.</w:t>
      </w:r>
      <w:r w:rsidR="00DE25DC" w:rsidRPr="00467252">
        <w:br/>
      </w:r>
    </w:p>
    <w:p w14:paraId="53264ADE" w14:textId="7DE6D148" w:rsidR="00F14090" w:rsidRPr="00C25FBF" w:rsidRDefault="40BF401E" w:rsidP="00A928BA">
      <w:pPr>
        <w:contextualSpacing/>
        <w:rPr>
          <w:rFonts w:asciiTheme="majorHAnsi" w:eastAsiaTheme="majorEastAsia" w:hAnsiTheme="majorHAnsi" w:cstheme="majorBidi"/>
          <w:b/>
          <w:bCs/>
          <w:color w:val="2E74B5" w:themeColor="accent5" w:themeShade="BF"/>
          <w:sz w:val="28"/>
          <w:szCs w:val="28"/>
          <w:lang w:val="nn-NO"/>
        </w:rPr>
      </w:pPr>
      <w:r w:rsidRPr="00C25FBF">
        <w:rPr>
          <w:rFonts w:asciiTheme="majorHAnsi" w:eastAsiaTheme="majorEastAsia" w:hAnsiTheme="majorHAnsi" w:cstheme="majorBidi"/>
          <w:b/>
          <w:bCs/>
          <w:color w:val="2E74B5" w:themeColor="accent5" w:themeShade="BF"/>
          <w:sz w:val="28"/>
          <w:szCs w:val="28"/>
          <w:lang w:val="nn-NO"/>
        </w:rPr>
        <w:t>Lønnsstatistikk</w:t>
      </w:r>
    </w:p>
    <w:p w14:paraId="53264ADF" w14:textId="77777777" w:rsidR="00B85448" w:rsidRPr="00C25FBF" w:rsidRDefault="00B85448" w:rsidP="537303A1">
      <w:pPr>
        <w:spacing w:before="0"/>
        <w:rPr>
          <w:rFonts w:asciiTheme="majorHAnsi" w:eastAsiaTheme="majorEastAsia" w:hAnsiTheme="majorHAnsi" w:cstheme="majorBidi"/>
          <w:b/>
          <w:bCs/>
          <w:color w:val="2E74B5" w:themeColor="accent5" w:themeShade="BF"/>
          <w:lang w:val="nn-NO"/>
        </w:rPr>
      </w:pPr>
    </w:p>
    <w:p w14:paraId="7445B7A7" w14:textId="67A6C306" w:rsidR="00C25FBF" w:rsidRPr="00C25FBF" w:rsidRDefault="00C25FBF" w:rsidP="00C25FBF">
      <w:pPr>
        <w:tabs>
          <w:tab w:val="left" w:pos="709"/>
        </w:tabs>
        <w:spacing w:before="0"/>
        <w:rPr>
          <w:color w:val="auto"/>
          <w:lang w:val="nn-NO"/>
        </w:rPr>
      </w:pPr>
      <w:r w:rsidRPr="00C25FBF">
        <w:rPr>
          <w:color w:val="auto"/>
          <w:lang w:val="nn-NO"/>
        </w:rPr>
        <w:t>Fastsetjing av løn</w:t>
      </w:r>
      <w:r w:rsidR="00512FFC">
        <w:rPr>
          <w:color w:val="auto"/>
          <w:lang w:val="nn-NO"/>
        </w:rPr>
        <w:t>n</w:t>
      </w:r>
      <w:r w:rsidRPr="00C25FBF">
        <w:rPr>
          <w:color w:val="auto"/>
          <w:lang w:val="nn-NO"/>
        </w:rPr>
        <w:t xml:space="preserve"> skal skje ved tilsetjing i stilling. Utvikling av løn etter dette skjer hovudsakleg på bakgrunn av årlege sentrale og lokale forhandlingar.</w:t>
      </w:r>
      <w:r w:rsidR="00512FFC">
        <w:rPr>
          <w:color w:val="auto"/>
          <w:lang w:val="nn-NO"/>
        </w:rPr>
        <w:br/>
      </w:r>
      <w:r w:rsidRPr="00C25FBF">
        <w:rPr>
          <w:color w:val="auto"/>
          <w:lang w:val="nn-NO"/>
        </w:rPr>
        <w:t xml:space="preserve">  </w:t>
      </w:r>
    </w:p>
    <w:p w14:paraId="53264AE1" w14:textId="4910FA3A" w:rsidR="003E5A2C" w:rsidRDefault="00C25FBF" w:rsidP="00C25FBF">
      <w:pPr>
        <w:tabs>
          <w:tab w:val="left" w:pos="709"/>
        </w:tabs>
        <w:spacing w:before="0"/>
        <w:rPr>
          <w:color w:val="auto"/>
          <w:lang w:val="nn-NO"/>
        </w:rPr>
      </w:pPr>
      <w:r w:rsidRPr="00C25FBF">
        <w:rPr>
          <w:color w:val="auto"/>
          <w:lang w:val="nn-NO"/>
        </w:rPr>
        <w:t>Utbetaling av løn</w:t>
      </w:r>
      <w:r w:rsidR="00512FFC">
        <w:rPr>
          <w:color w:val="auto"/>
          <w:lang w:val="nn-NO"/>
        </w:rPr>
        <w:t>n</w:t>
      </w:r>
      <w:r w:rsidRPr="00C25FBF">
        <w:rPr>
          <w:color w:val="auto"/>
          <w:lang w:val="nn-NO"/>
        </w:rPr>
        <w:t xml:space="preserve"> skjer ut frå tariffavtalar med Norges </w:t>
      </w:r>
      <w:proofErr w:type="spellStart"/>
      <w:r w:rsidRPr="00C25FBF">
        <w:rPr>
          <w:color w:val="auto"/>
          <w:lang w:val="nn-NO"/>
        </w:rPr>
        <w:t>Farmaceutiske</w:t>
      </w:r>
      <w:proofErr w:type="spellEnd"/>
      <w:r w:rsidRPr="00C25FBF">
        <w:rPr>
          <w:color w:val="auto"/>
          <w:lang w:val="nn-NO"/>
        </w:rPr>
        <w:t xml:space="preserve"> </w:t>
      </w:r>
      <w:proofErr w:type="spellStart"/>
      <w:r w:rsidRPr="00C25FBF">
        <w:rPr>
          <w:color w:val="auto"/>
          <w:lang w:val="nn-NO"/>
        </w:rPr>
        <w:t>Forening</w:t>
      </w:r>
      <w:proofErr w:type="spellEnd"/>
      <w:r w:rsidRPr="00C25FBF">
        <w:rPr>
          <w:color w:val="auto"/>
          <w:lang w:val="nn-NO"/>
        </w:rPr>
        <w:t>, Farmasiforbundet/Parat og Fagforbundet. Kartlegging av lø</w:t>
      </w:r>
      <w:r w:rsidR="00512FFC">
        <w:rPr>
          <w:color w:val="auto"/>
          <w:lang w:val="nn-NO"/>
        </w:rPr>
        <w:t>n</w:t>
      </w:r>
      <w:r w:rsidRPr="00C25FBF">
        <w:rPr>
          <w:color w:val="auto"/>
          <w:lang w:val="nn-NO"/>
        </w:rPr>
        <w:t>n (grunnlø</w:t>
      </w:r>
      <w:r w:rsidR="00512FFC">
        <w:rPr>
          <w:color w:val="auto"/>
          <w:lang w:val="nn-NO"/>
        </w:rPr>
        <w:t>n</w:t>
      </w:r>
      <w:r w:rsidRPr="00C25FBF">
        <w:rPr>
          <w:color w:val="auto"/>
          <w:lang w:val="nn-NO"/>
        </w:rPr>
        <w:t xml:space="preserve">n og faste tillegg) på individ- og kjønnsnivå blir gjennomført </w:t>
      </w:r>
      <w:r w:rsidR="00512FFC">
        <w:rPr>
          <w:color w:val="auto"/>
          <w:lang w:val="nn-NO"/>
        </w:rPr>
        <w:t>é</w:t>
      </w:r>
      <w:r w:rsidRPr="00C25FBF">
        <w:rPr>
          <w:color w:val="auto"/>
          <w:lang w:val="nn-NO"/>
        </w:rPr>
        <w:t>in gong i året, i samband med lokale forhandlingar.</w:t>
      </w:r>
    </w:p>
    <w:p w14:paraId="654AD861" w14:textId="77777777" w:rsidR="00C25FBF" w:rsidRPr="00C25FBF" w:rsidRDefault="00C25FBF" w:rsidP="00C25FBF">
      <w:pPr>
        <w:tabs>
          <w:tab w:val="left" w:pos="709"/>
        </w:tabs>
        <w:spacing w:before="0"/>
        <w:rPr>
          <w:lang w:val="nn-NO"/>
        </w:rPr>
      </w:pPr>
    </w:p>
    <w:p w14:paraId="79B3549C" w14:textId="4FD94B7D" w:rsidR="00C25FBF" w:rsidRPr="00557E69" w:rsidRDefault="00E13D20" w:rsidP="00F14090">
      <w:pPr>
        <w:tabs>
          <w:tab w:val="left" w:pos="709"/>
        </w:tabs>
        <w:spacing w:before="0"/>
        <w:rPr>
          <w:lang w:val="nn-NO"/>
        </w:rPr>
      </w:pPr>
      <w:r w:rsidRPr="00F56201">
        <w:rPr>
          <w:lang w:val="nn-NO"/>
        </w:rPr>
        <w:t>I tabellen under er a</w:t>
      </w:r>
      <w:r w:rsidR="001C2D35" w:rsidRPr="00F56201">
        <w:rPr>
          <w:lang w:val="nn-NO"/>
        </w:rPr>
        <w:t>lle lønnselement omgjort til 100 %</w:t>
      </w:r>
      <w:r w:rsidR="00512FFC" w:rsidRPr="00F56201">
        <w:rPr>
          <w:lang w:val="nn-NO"/>
        </w:rPr>
        <w:t>-størrelsar</w:t>
      </w:r>
      <w:r w:rsidR="00DB451C" w:rsidRPr="00F56201">
        <w:rPr>
          <w:lang w:val="nn-NO"/>
        </w:rPr>
        <w:t xml:space="preserve"> og </w:t>
      </w:r>
      <w:r w:rsidR="00512FFC" w:rsidRPr="00F56201">
        <w:rPr>
          <w:lang w:val="nn-NO"/>
        </w:rPr>
        <w:t>brote</w:t>
      </w:r>
      <w:r w:rsidR="00DB451C" w:rsidRPr="00F56201">
        <w:rPr>
          <w:lang w:val="nn-NO"/>
        </w:rPr>
        <w:t xml:space="preserve"> ned på </w:t>
      </w:r>
      <w:proofErr w:type="spellStart"/>
      <w:r w:rsidR="00DB451C" w:rsidRPr="00F56201">
        <w:rPr>
          <w:lang w:val="nn-NO"/>
        </w:rPr>
        <w:t>hovedkategori</w:t>
      </w:r>
      <w:r w:rsidR="00512FFC" w:rsidRPr="00F56201">
        <w:rPr>
          <w:lang w:val="nn-NO"/>
        </w:rPr>
        <w:t>a</w:t>
      </w:r>
      <w:r w:rsidR="00DB451C" w:rsidRPr="00F56201">
        <w:rPr>
          <w:lang w:val="nn-NO"/>
        </w:rPr>
        <w:t>r</w:t>
      </w:r>
      <w:proofErr w:type="spellEnd"/>
      <w:r w:rsidR="00DB451C" w:rsidRPr="00F56201">
        <w:rPr>
          <w:lang w:val="nn-NO"/>
        </w:rPr>
        <w:t xml:space="preserve"> av stillingsgrupper.</w:t>
      </w:r>
      <w:r w:rsidR="00F14090" w:rsidRPr="00F56201">
        <w:rPr>
          <w:lang w:val="nn-NO"/>
        </w:rPr>
        <w:t xml:space="preserve"> </w:t>
      </w:r>
      <w:r w:rsidR="009B7733" w:rsidRPr="00F56201">
        <w:rPr>
          <w:lang w:val="nn-NO"/>
        </w:rPr>
        <w:t>Stillingsgruppene er val</w:t>
      </w:r>
      <w:r w:rsidR="00512FFC" w:rsidRPr="00F56201">
        <w:rPr>
          <w:lang w:val="nn-NO"/>
        </w:rPr>
        <w:t>de</w:t>
      </w:r>
      <w:r w:rsidR="009B7733" w:rsidRPr="00F56201">
        <w:rPr>
          <w:lang w:val="nn-NO"/>
        </w:rPr>
        <w:t xml:space="preserve"> ut og kategorisert</w:t>
      </w:r>
      <w:r w:rsidR="00512FFC" w:rsidRPr="00F56201">
        <w:rPr>
          <w:lang w:val="nn-NO"/>
        </w:rPr>
        <w:t>e</w:t>
      </w:r>
      <w:r w:rsidR="009B7733" w:rsidRPr="00F56201">
        <w:rPr>
          <w:lang w:val="nn-NO"/>
        </w:rPr>
        <w:t xml:space="preserve"> basert på likt arbeid, kompetanse, ansvar og arbeidsforhold.</w:t>
      </w:r>
      <w:r w:rsidR="009B7733" w:rsidRPr="00557E69">
        <w:rPr>
          <w:lang w:val="nn-NO"/>
        </w:rPr>
        <w:t xml:space="preserve"> </w:t>
      </w:r>
      <w:r w:rsidR="00512FFC" w:rsidRPr="00557E69">
        <w:rPr>
          <w:lang w:val="nn-NO"/>
        </w:rPr>
        <w:br/>
      </w:r>
    </w:p>
    <w:p w14:paraId="53264AE2" w14:textId="78085DDF" w:rsidR="00B2281D" w:rsidRPr="00557E69" w:rsidRDefault="00B2281D" w:rsidP="00C25FBF">
      <w:pPr>
        <w:pStyle w:val="Listeavsnitt"/>
        <w:numPr>
          <w:ilvl w:val="0"/>
          <w:numId w:val="40"/>
        </w:numPr>
        <w:tabs>
          <w:tab w:val="left" w:pos="709"/>
        </w:tabs>
        <w:spacing w:before="0"/>
        <w:rPr>
          <w:lang w:val="nn-NO"/>
        </w:rPr>
      </w:pPr>
      <w:proofErr w:type="spellStart"/>
      <w:r w:rsidRPr="00557E69">
        <w:rPr>
          <w:lang w:val="nn-NO"/>
        </w:rPr>
        <w:t>Apotektekniker</w:t>
      </w:r>
      <w:proofErr w:type="spellEnd"/>
      <w:r w:rsidRPr="00557E69">
        <w:rPr>
          <w:lang w:val="nn-NO"/>
        </w:rPr>
        <w:t xml:space="preserve"> og </w:t>
      </w:r>
      <w:proofErr w:type="spellStart"/>
      <w:r w:rsidRPr="00557E69">
        <w:rPr>
          <w:lang w:val="nn-NO"/>
        </w:rPr>
        <w:t>farmasøyter</w:t>
      </w:r>
      <w:proofErr w:type="spellEnd"/>
      <w:r w:rsidRPr="00557E69">
        <w:rPr>
          <w:lang w:val="nn-NO"/>
        </w:rPr>
        <w:t xml:space="preserve"> </w:t>
      </w:r>
      <w:r w:rsidR="00270785" w:rsidRPr="00557E69">
        <w:rPr>
          <w:lang w:val="nn-NO"/>
        </w:rPr>
        <w:t xml:space="preserve">vert lønna </w:t>
      </w:r>
      <w:r w:rsidR="00E13D20" w:rsidRPr="00557E69">
        <w:rPr>
          <w:lang w:val="nn-NO"/>
        </w:rPr>
        <w:t xml:space="preserve">i </w:t>
      </w:r>
      <w:r w:rsidR="00432A33" w:rsidRPr="00557E69">
        <w:rPr>
          <w:lang w:val="nn-NO"/>
        </w:rPr>
        <w:t>samsvar med</w:t>
      </w:r>
      <w:r w:rsidR="00270785" w:rsidRPr="00557E69">
        <w:rPr>
          <w:lang w:val="nn-NO"/>
        </w:rPr>
        <w:t xml:space="preserve"> </w:t>
      </w:r>
      <w:r w:rsidR="00E13D20" w:rsidRPr="00557E69">
        <w:rPr>
          <w:lang w:val="nn-NO"/>
        </w:rPr>
        <w:t xml:space="preserve">ansiennitetsstige og </w:t>
      </w:r>
      <w:r w:rsidRPr="00557E69">
        <w:rPr>
          <w:lang w:val="nn-NO"/>
        </w:rPr>
        <w:t>forskjell</w:t>
      </w:r>
      <w:r w:rsidR="00512FFC" w:rsidRPr="00557E69">
        <w:rPr>
          <w:lang w:val="nn-NO"/>
        </w:rPr>
        <w:t>ar</w:t>
      </w:r>
      <w:r w:rsidRPr="00557E69">
        <w:rPr>
          <w:lang w:val="nn-NO"/>
        </w:rPr>
        <w:t xml:space="preserve"> </w:t>
      </w:r>
      <w:r w:rsidR="00270785" w:rsidRPr="00557E69">
        <w:rPr>
          <w:lang w:val="nn-NO"/>
        </w:rPr>
        <w:t xml:space="preserve">er forklart </w:t>
      </w:r>
      <w:r w:rsidRPr="00557E69">
        <w:rPr>
          <w:lang w:val="nn-NO"/>
        </w:rPr>
        <w:t>med at menn har l</w:t>
      </w:r>
      <w:r w:rsidR="00512FFC" w:rsidRPr="00557E69">
        <w:rPr>
          <w:lang w:val="nn-NO"/>
        </w:rPr>
        <w:t>ågare</w:t>
      </w:r>
      <w:r w:rsidRPr="00557E69">
        <w:rPr>
          <w:lang w:val="nn-NO"/>
        </w:rPr>
        <w:t xml:space="preserve"> ansiennitet en</w:t>
      </w:r>
      <w:r w:rsidR="00512FFC" w:rsidRPr="00557E69">
        <w:rPr>
          <w:lang w:val="nn-NO"/>
        </w:rPr>
        <w:t>n</w:t>
      </w:r>
      <w:r w:rsidRPr="00557E69">
        <w:rPr>
          <w:lang w:val="nn-NO"/>
        </w:rPr>
        <w:t xml:space="preserve"> kvinnene. </w:t>
      </w:r>
    </w:p>
    <w:p w14:paraId="73250630" w14:textId="4940879E" w:rsidR="00557E69" w:rsidRPr="00557E69" w:rsidRDefault="00B2281D">
      <w:pPr>
        <w:pStyle w:val="Listeavsnitt"/>
        <w:numPr>
          <w:ilvl w:val="0"/>
          <w:numId w:val="40"/>
        </w:numPr>
        <w:tabs>
          <w:tab w:val="left" w:pos="709"/>
        </w:tabs>
        <w:spacing w:before="0"/>
        <w:rPr>
          <w:iCs/>
          <w:lang w:val="nn-NO"/>
        </w:rPr>
      </w:pPr>
      <w:r w:rsidRPr="00557E69">
        <w:rPr>
          <w:lang w:val="nn-NO"/>
        </w:rPr>
        <w:t>Avdelingsle</w:t>
      </w:r>
      <w:r w:rsidR="00512FFC" w:rsidRPr="00557E69">
        <w:rPr>
          <w:lang w:val="nn-NO"/>
        </w:rPr>
        <w:t>iarar</w:t>
      </w:r>
      <w:r w:rsidRPr="00557E69">
        <w:rPr>
          <w:lang w:val="nn-NO"/>
        </w:rPr>
        <w:t xml:space="preserve"> og f</w:t>
      </w:r>
      <w:r w:rsidR="00512FFC" w:rsidRPr="00557E69">
        <w:rPr>
          <w:lang w:val="nn-NO"/>
        </w:rPr>
        <w:t>øretaksleiinga</w:t>
      </w:r>
      <w:r w:rsidRPr="00557E69">
        <w:rPr>
          <w:lang w:val="nn-NO"/>
        </w:rPr>
        <w:t xml:space="preserve"> har individuell lønn, der lønnsfastse</w:t>
      </w:r>
      <w:r w:rsidR="00512FFC" w:rsidRPr="00557E69">
        <w:rPr>
          <w:lang w:val="nn-NO"/>
        </w:rPr>
        <w:t xml:space="preserve">tjing blir avgjort </w:t>
      </w:r>
      <w:r w:rsidRPr="00557E69">
        <w:rPr>
          <w:lang w:val="nn-NO"/>
        </w:rPr>
        <w:t>av kompetanse, størrelse og kompleksitet i e</w:t>
      </w:r>
      <w:r w:rsidR="00512FFC" w:rsidRPr="00557E69">
        <w:rPr>
          <w:lang w:val="nn-NO"/>
        </w:rPr>
        <w:t xml:space="preserve">ininga ein leiar </w:t>
      </w:r>
      <w:r w:rsidRPr="00557E69">
        <w:rPr>
          <w:lang w:val="nn-NO"/>
        </w:rPr>
        <w:t xml:space="preserve">og </w:t>
      </w:r>
      <w:proofErr w:type="spellStart"/>
      <w:r w:rsidRPr="00557E69">
        <w:rPr>
          <w:lang w:val="nn-NO"/>
        </w:rPr>
        <w:t>mark</w:t>
      </w:r>
      <w:r w:rsidR="001313FB" w:rsidRPr="00557E69">
        <w:rPr>
          <w:lang w:val="nn-NO"/>
        </w:rPr>
        <w:t>nads</w:t>
      </w:r>
      <w:r w:rsidRPr="00557E69">
        <w:rPr>
          <w:lang w:val="nn-NO"/>
        </w:rPr>
        <w:t>sforhold</w:t>
      </w:r>
      <w:proofErr w:type="spellEnd"/>
      <w:r w:rsidRPr="00557E69">
        <w:rPr>
          <w:lang w:val="nn-NO"/>
        </w:rPr>
        <w:t xml:space="preserve"> </w:t>
      </w:r>
      <w:r w:rsidR="00270785" w:rsidRPr="00557E69">
        <w:rPr>
          <w:lang w:val="nn-NO"/>
        </w:rPr>
        <w:t xml:space="preserve">ved rekruttering </w:t>
      </w:r>
      <w:r w:rsidRPr="00557E69">
        <w:rPr>
          <w:lang w:val="nn-NO"/>
        </w:rPr>
        <w:t xml:space="preserve">for type stilling. </w:t>
      </w:r>
    </w:p>
    <w:p w14:paraId="53264AE4" w14:textId="77777777" w:rsidR="00F26BB4" w:rsidRDefault="00F26BB4" w:rsidP="00050218">
      <w:pPr>
        <w:tabs>
          <w:tab w:val="left" w:pos="709"/>
        </w:tabs>
        <w:spacing w:before="0"/>
        <w:rPr>
          <w:iCs/>
          <w:lang w:val="nn-NO"/>
        </w:rPr>
      </w:pPr>
    </w:p>
    <w:p w14:paraId="1688101F" w14:textId="4F41BDEA" w:rsidR="00270785" w:rsidRDefault="00557E69" w:rsidP="00050218">
      <w:pPr>
        <w:tabs>
          <w:tab w:val="left" w:pos="709"/>
        </w:tabs>
        <w:spacing w:before="0"/>
        <w:rPr>
          <w:iCs/>
          <w:lang w:val="nn-NO"/>
        </w:rPr>
      </w:pPr>
      <w:r>
        <w:rPr>
          <w:noProof/>
        </w:rPr>
        <w:drawing>
          <wp:inline distT="0" distB="0" distL="0" distR="0" wp14:anchorId="281F87C9" wp14:editId="31993CD5">
            <wp:extent cx="6120130" cy="1883410"/>
            <wp:effectExtent l="0" t="0" r="0" b="254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1883410"/>
                    </a:xfrm>
                    <a:prstGeom prst="rect">
                      <a:avLst/>
                    </a:prstGeom>
                  </pic:spPr>
                </pic:pic>
              </a:graphicData>
            </a:graphic>
          </wp:inline>
        </w:drawing>
      </w:r>
    </w:p>
    <w:p w14:paraId="1A60F2DC" w14:textId="77777777" w:rsidR="00270785" w:rsidRDefault="00270785" w:rsidP="00050218">
      <w:pPr>
        <w:tabs>
          <w:tab w:val="left" w:pos="709"/>
        </w:tabs>
        <w:spacing w:before="0"/>
        <w:rPr>
          <w:iCs/>
          <w:lang w:val="nn-NO"/>
        </w:rPr>
      </w:pPr>
    </w:p>
    <w:p w14:paraId="17E0471C" w14:textId="77777777" w:rsidR="00270785" w:rsidRDefault="00270785" w:rsidP="00050218">
      <w:pPr>
        <w:tabs>
          <w:tab w:val="left" w:pos="709"/>
        </w:tabs>
        <w:spacing w:before="0"/>
        <w:rPr>
          <w:iCs/>
          <w:lang w:val="nn-NO"/>
        </w:rPr>
      </w:pPr>
    </w:p>
    <w:p w14:paraId="4921BBAC" w14:textId="77777777" w:rsidR="00F34FD0" w:rsidRPr="00F34FD0" w:rsidRDefault="00F34FD0" w:rsidP="00F34FD0">
      <w:pPr>
        <w:keepNext/>
        <w:keepLines/>
        <w:spacing w:before="0" w:after="209" w:line="259" w:lineRule="auto"/>
        <w:ind w:left="10" w:hanging="10"/>
        <w:outlineLvl w:val="1"/>
        <w:rPr>
          <w:rFonts w:ascii="Calibri" w:eastAsia="Times New Roman" w:hAnsi="Calibri" w:cs="Calibri"/>
          <w:b/>
          <w:color w:val="2E74B5"/>
          <w:sz w:val="28"/>
          <w:szCs w:val="22"/>
          <w:lang w:val="nn-NO" w:eastAsia="nb-NO"/>
        </w:rPr>
      </w:pPr>
      <w:r w:rsidRPr="00F34FD0">
        <w:rPr>
          <w:rFonts w:ascii="Calibri" w:eastAsia="Times New Roman" w:hAnsi="Calibri" w:cs="Calibri"/>
          <w:b/>
          <w:color w:val="2E74B5"/>
          <w:sz w:val="28"/>
          <w:szCs w:val="22"/>
          <w:lang w:val="nn-NO" w:eastAsia="nb-NO"/>
        </w:rPr>
        <w:t>Mellombels tilsetjing</w:t>
      </w:r>
    </w:p>
    <w:p w14:paraId="2E2992FF" w14:textId="3DCA3BD9" w:rsidR="00F34FD0" w:rsidRPr="00F34FD0" w:rsidRDefault="00F34FD0" w:rsidP="00F34FD0">
      <w:pPr>
        <w:spacing w:before="0" w:after="272" w:line="248" w:lineRule="auto"/>
        <w:ind w:left="10" w:hanging="10"/>
        <w:rPr>
          <w:rFonts w:ascii="Calibri" w:eastAsia="Times New Roman" w:hAnsi="Calibri" w:cs="Calibri"/>
          <w:color w:val="000000"/>
          <w:szCs w:val="22"/>
          <w:lang w:val="nn-NO" w:eastAsia="nb-NO"/>
        </w:rPr>
      </w:pPr>
      <w:r w:rsidRPr="00F34FD0">
        <w:rPr>
          <w:rFonts w:ascii="Calibri" w:eastAsia="Times New Roman" w:hAnsi="Calibri" w:cs="Calibri"/>
          <w:color w:val="000000"/>
          <w:szCs w:val="22"/>
          <w:lang w:val="nn-NO" w:eastAsia="nb-NO"/>
        </w:rPr>
        <w:t>Hovudregelen i SAV, nedfelt i B-dels</w:t>
      </w:r>
      <w:r w:rsidR="001313FB">
        <w:rPr>
          <w:rFonts w:ascii="Calibri" w:eastAsia="Times New Roman" w:hAnsi="Calibri" w:cs="Calibri"/>
          <w:color w:val="000000"/>
          <w:szCs w:val="22"/>
          <w:lang w:val="nn-NO" w:eastAsia="nb-NO"/>
        </w:rPr>
        <w:t>-</w:t>
      </w:r>
      <w:r w:rsidRPr="00F34FD0">
        <w:rPr>
          <w:rFonts w:ascii="Calibri" w:eastAsia="Times New Roman" w:hAnsi="Calibri" w:cs="Calibri"/>
          <w:color w:val="000000"/>
          <w:szCs w:val="22"/>
          <w:lang w:val="nn-NO" w:eastAsia="nb-NO"/>
        </w:rPr>
        <w:t>overeinskomsten, er tilsetjing i fast stilling. Mellombels</w:t>
      </w:r>
      <w:r w:rsidR="001313FB">
        <w:rPr>
          <w:rFonts w:ascii="Calibri" w:eastAsia="Times New Roman" w:hAnsi="Calibri" w:cs="Calibri"/>
          <w:color w:val="000000"/>
          <w:szCs w:val="22"/>
          <w:lang w:val="nn-NO" w:eastAsia="nb-NO"/>
        </w:rPr>
        <w:t>e</w:t>
      </w:r>
      <w:r w:rsidRPr="00F34FD0">
        <w:rPr>
          <w:rFonts w:ascii="Calibri" w:eastAsia="Times New Roman" w:hAnsi="Calibri" w:cs="Calibri"/>
          <w:color w:val="000000"/>
          <w:szCs w:val="22"/>
          <w:lang w:val="nn-NO" w:eastAsia="nb-NO"/>
        </w:rPr>
        <w:t xml:space="preserve"> stillingar skal hovudsakleg nyttast i vikariat. </w:t>
      </w:r>
    </w:p>
    <w:p w14:paraId="53264AEA" w14:textId="31432147" w:rsidR="00D23E89" w:rsidRDefault="00F34FD0" w:rsidP="00F34FD0">
      <w:pPr>
        <w:spacing w:before="0"/>
        <w:rPr>
          <w:rFonts w:ascii="Calibri" w:eastAsia="Times New Roman" w:hAnsi="Calibri" w:cs="Calibri"/>
          <w:color w:val="000000"/>
          <w:szCs w:val="22"/>
          <w:lang w:val="nn-NO" w:eastAsia="nb-NO"/>
        </w:rPr>
      </w:pPr>
      <w:r w:rsidRPr="00F34FD0">
        <w:rPr>
          <w:rFonts w:ascii="Calibri" w:eastAsia="Times New Roman" w:hAnsi="Calibri" w:cs="Calibri"/>
          <w:color w:val="000000"/>
          <w:szCs w:val="22"/>
          <w:lang w:val="nn-NO" w:eastAsia="nb-NO"/>
        </w:rPr>
        <w:t>Av alle som har mellombels tilsetjing</w:t>
      </w:r>
      <w:r w:rsidR="001313FB">
        <w:rPr>
          <w:rFonts w:ascii="Calibri" w:eastAsia="Times New Roman" w:hAnsi="Calibri" w:cs="Calibri"/>
          <w:color w:val="000000"/>
          <w:szCs w:val="22"/>
          <w:lang w:val="nn-NO" w:eastAsia="nb-NO"/>
        </w:rPr>
        <w:t>,</w:t>
      </w:r>
      <w:r w:rsidRPr="00F34FD0">
        <w:rPr>
          <w:rFonts w:ascii="Calibri" w:eastAsia="Times New Roman" w:hAnsi="Calibri" w:cs="Calibri"/>
          <w:color w:val="000000"/>
          <w:szCs w:val="22"/>
          <w:lang w:val="nn-NO" w:eastAsia="nb-NO"/>
        </w:rPr>
        <w:t xml:space="preserve"> utgjer </w:t>
      </w:r>
      <w:r w:rsidRPr="00270785">
        <w:rPr>
          <w:rFonts w:ascii="Calibri" w:eastAsia="Times New Roman" w:hAnsi="Calibri" w:cs="Calibri"/>
          <w:color w:val="000000"/>
          <w:szCs w:val="22"/>
          <w:lang w:val="nn-NO" w:eastAsia="nb-NO"/>
        </w:rPr>
        <w:t xml:space="preserve">menn </w:t>
      </w:r>
      <w:r w:rsidR="00270785" w:rsidRPr="00270785">
        <w:rPr>
          <w:rFonts w:ascii="Calibri" w:eastAsia="Times New Roman" w:hAnsi="Calibri" w:cs="Calibri"/>
          <w:color w:val="000000"/>
          <w:szCs w:val="22"/>
          <w:lang w:val="nn-NO" w:eastAsia="nb-NO"/>
        </w:rPr>
        <w:t>23</w:t>
      </w:r>
      <w:r w:rsidR="008C3021">
        <w:rPr>
          <w:rFonts w:ascii="Calibri" w:eastAsia="Times New Roman" w:hAnsi="Calibri" w:cs="Calibri"/>
          <w:color w:val="000000"/>
          <w:szCs w:val="22"/>
          <w:lang w:val="nn-NO" w:eastAsia="nb-NO"/>
        </w:rPr>
        <w:t xml:space="preserve"> </w:t>
      </w:r>
      <w:r w:rsidRPr="00270785">
        <w:rPr>
          <w:rFonts w:ascii="Calibri" w:eastAsia="Times New Roman" w:hAnsi="Calibri" w:cs="Calibri"/>
          <w:color w:val="000000"/>
          <w:szCs w:val="22"/>
          <w:lang w:val="nn-NO" w:eastAsia="nb-NO"/>
        </w:rPr>
        <w:t xml:space="preserve">%, og kvinner </w:t>
      </w:r>
      <w:r w:rsidR="00270785" w:rsidRPr="00270785">
        <w:rPr>
          <w:rFonts w:ascii="Calibri" w:eastAsia="Times New Roman" w:hAnsi="Calibri" w:cs="Calibri"/>
          <w:color w:val="000000"/>
          <w:szCs w:val="22"/>
          <w:lang w:val="nn-NO" w:eastAsia="nb-NO"/>
        </w:rPr>
        <w:t>77</w:t>
      </w:r>
      <w:r w:rsidR="008C3021">
        <w:rPr>
          <w:rFonts w:ascii="Calibri" w:eastAsia="Times New Roman" w:hAnsi="Calibri" w:cs="Calibri"/>
          <w:color w:val="000000"/>
          <w:szCs w:val="22"/>
          <w:lang w:val="nn-NO" w:eastAsia="nb-NO"/>
        </w:rPr>
        <w:t xml:space="preserve"> </w:t>
      </w:r>
      <w:r w:rsidRPr="00270785">
        <w:rPr>
          <w:rFonts w:ascii="Calibri" w:eastAsia="Times New Roman" w:hAnsi="Calibri" w:cs="Calibri"/>
          <w:color w:val="000000"/>
          <w:szCs w:val="22"/>
          <w:lang w:val="nn-NO" w:eastAsia="nb-NO"/>
        </w:rPr>
        <w:t>% i 202</w:t>
      </w:r>
      <w:r w:rsidR="000948A5" w:rsidRPr="00270785">
        <w:rPr>
          <w:rFonts w:ascii="Calibri" w:eastAsia="Times New Roman" w:hAnsi="Calibri" w:cs="Calibri"/>
          <w:color w:val="000000"/>
          <w:szCs w:val="22"/>
          <w:lang w:val="nn-NO" w:eastAsia="nb-NO"/>
        </w:rPr>
        <w:t>3</w:t>
      </w:r>
      <w:r w:rsidRPr="00270785">
        <w:rPr>
          <w:rFonts w:ascii="Calibri" w:eastAsia="Times New Roman" w:hAnsi="Calibri" w:cs="Calibri"/>
          <w:color w:val="000000"/>
          <w:szCs w:val="22"/>
          <w:lang w:val="nn-NO" w:eastAsia="nb-NO"/>
        </w:rPr>
        <w:t>.</w:t>
      </w:r>
    </w:p>
    <w:p w14:paraId="39F0853D" w14:textId="77777777" w:rsidR="004F1A89" w:rsidRDefault="004F1A89" w:rsidP="00F34FD0">
      <w:pPr>
        <w:spacing w:before="0"/>
        <w:rPr>
          <w:rFonts w:ascii="Calibri" w:eastAsia="Times New Roman" w:hAnsi="Calibri" w:cs="Calibri"/>
          <w:iCs/>
          <w:color w:val="000000"/>
          <w:szCs w:val="22"/>
          <w:lang w:val="nn-NO" w:eastAsia="nb-NO"/>
        </w:rPr>
      </w:pPr>
    </w:p>
    <w:p w14:paraId="00A5063A" w14:textId="77777777" w:rsidR="004F1A89" w:rsidRDefault="004F1A89" w:rsidP="00F34FD0">
      <w:pPr>
        <w:spacing w:before="0"/>
        <w:rPr>
          <w:rFonts w:ascii="Calibri" w:eastAsia="Times New Roman" w:hAnsi="Calibri" w:cs="Calibri"/>
          <w:iCs/>
          <w:color w:val="000000"/>
          <w:szCs w:val="22"/>
          <w:lang w:val="nn-NO" w:eastAsia="nb-NO"/>
        </w:rPr>
      </w:pPr>
    </w:p>
    <w:p w14:paraId="3247C0BC" w14:textId="77777777" w:rsidR="004F1A89" w:rsidRPr="004F1A89" w:rsidRDefault="004F1A89" w:rsidP="004F1A89">
      <w:pPr>
        <w:keepNext/>
        <w:keepLines/>
        <w:spacing w:before="0" w:after="209" w:line="259" w:lineRule="auto"/>
        <w:outlineLvl w:val="1"/>
        <w:rPr>
          <w:rFonts w:ascii="Calibri" w:eastAsia="Times New Roman" w:hAnsi="Calibri" w:cs="Calibri"/>
          <w:b/>
          <w:color w:val="2E74B5"/>
          <w:sz w:val="28"/>
          <w:szCs w:val="22"/>
          <w:lang w:val="nn-NO" w:eastAsia="nb-NO"/>
        </w:rPr>
      </w:pPr>
      <w:r w:rsidRPr="004F1A89">
        <w:rPr>
          <w:rFonts w:ascii="Calibri" w:eastAsia="Times New Roman" w:hAnsi="Calibri" w:cs="Calibri"/>
          <w:b/>
          <w:color w:val="2E74B5"/>
          <w:sz w:val="28"/>
          <w:szCs w:val="22"/>
          <w:lang w:val="nn-NO" w:eastAsia="nb-NO"/>
        </w:rPr>
        <w:lastRenderedPageBreak/>
        <w:t xml:space="preserve">Tal på medarbeidar fordelt på kvinner og menn </w:t>
      </w:r>
    </w:p>
    <w:p w14:paraId="2770B14C" w14:textId="65C14BD5" w:rsidR="00270785" w:rsidRDefault="00270785" w:rsidP="00270785">
      <w:pPr>
        <w:spacing w:before="0" w:line="248" w:lineRule="auto"/>
        <w:ind w:left="-5" w:hanging="10"/>
        <w:rPr>
          <w:rFonts w:ascii="Calibri" w:eastAsia="Times New Roman" w:hAnsi="Calibri" w:cs="Calibri"/>
          <w:color w:val="000000"/>
          <w:szCs w:val="22"/>
          <w:lang w:val="nn-NO" w:eastAsia="nb-NO"/>
        </w:rPr>
      </w:pPr>
      <w:r>
        <w:rPr>
          <w:rFonts w:ascii="Calibri" w:eastAsia="Times New Roman" w:hAnsi="Calibri" w:cs="Calibri"/>
          <w:color w:val="000000"/>
          <w:szCs w:val="22"/>
          <w:lang w:val="nn-NO" w:eastAsia="nb-NO"/>
        </w:rPr>
        <w:t xml:space="preserve">Apotekbransjen er en kvinnedominert bransje. </w:t>
      </w:r>
      <w:r w:rsidR="004F1A89" w:rsidRPr="004F1A89">
        <w:rPr>
          <w:rFonts w:ascii="Calibri" w:eastAsia="Times New Roman" w:hAnsi="Calibri" w:cs="Calibri"/>
          <w:color w:val="000000"/>
          <w:szCs w:val="22"/>
          <w:lang w:val="nn-NO" w:eastAsia="nb-NO"/>
        </w:rPr>
        <w:t xml:space="preserve">Dei to største yrkesgruppene </w:t>
      </w:r>
      <w:r>
        <w:rPr>
          <w:rFonts w:ascii="Calibri" w:eastAsia="Times New Roman" w:hAnsi="Calibri" w:cs="Calibri"/>
          <w:color w:val="000000"/>
          <w:szCs w:val="22"/>
          <w:lang w:val="nn-NO" w:eastAsia="nb-NO"/>
        </w:rPr>
        <w:t xml:space="preserve">i </w:t>
      </w:r>
      <w:r w:rsidR="006F77D7">
        <w:rPr>
          <w:rFonts w:ascii="Calibri" w:eastAsia="Times New Roman" w:hAnsi="Calibri" w:cs="Calibri"/>
          <w:color w:val="000000"/>
          <w:szCs w:val="22"/>
          <w:lang w:val="nn-NO" w:eastAsia="nb-NO"/>
        </w:rPr>
        <w:t>SAV</w:t>
      </w:r>
      <w:r>
        <w:rPr>
          <w:rFonts w:ascii="Calibri" w:eastAsia="Times New Roman" w:hAnsi="Calibri" w:cs="Calibri"/>
          <w:color w:val="000000"/>
          <w:szCs w:val="22"/>
          <w:lang w:val="nn-NO" w:eastAsia="nb-NO"/>
        </w:rPr>
        <w:t xml:space="preserve"> </w:t>
      </w:r>
      <w:r w:rsidR="004F1A89" w:rsidRPr="004F1A89">
        <w:rPr>
          <w:rFonts w:ascii="Calibri" w:eastAsia="Times New Roman" w:hAnsi="Calibri" w:cs="Calibri"/>
          <w:color w:val="000000"/>
          <w:szCs w:val="22"/>
          <w:lang w:val="nn-NO" w:eastAsia="nb-NO"/>
        </w:rPr>
        <w:t xml:space="preserve">er farmasøytar og apotekteknikarar, begge yrke har generelt høg del av kvinner. </w:t>
      </w:r>
      <w:r>
        <w:rPr>
          <w:rFonts w:ascii="Calibri" w:eastAsia="Times New Roman" w:hAnsi="Calibri" w:cs="Calibri"/>
          <w:color w:val="000000"/>
          <w:szCs w:val="22"/>
          <w:lang w:val="nn-NO" w:eastAsia="nb-NO"/>
        </w:rPr>
        <w:t>Om lag 80</w:t>
      </w:r>
      <w:r w:rsidR="008C3021">
        <w:rPr>
          <w:rFonts w:ascii="Calibri" w:eastAsia="Times New Roman" w:hAnsi="Calibri" w:cs="Calibri"/>
          <w:color w:val="000000"/>
          <w:szCs w:val="22"/>
          <w:lang w:val="nn-NO" w:eastAsia="nb-NO"/>
        </w:rPr>
        <w:t xml:space="preserve"> </w:t>
      </w:r>
      <w:r>
        <w:rPr>
          <w:rFonts w:ascii="Calibri" w:eastAsia="Times New Roman" w:hAnsi="Calibri" w:cs="Calibri"/>
          <w:color w:val="000000"/>
          <w:szCs w:val="22"/>
          <w:lang w:val="nn-NO" w:eastAsia="nb-NO"/>
        </w:rPr>
        <w:t>% av farmasistudentar er kvinner.</w:t>
      </w:r>
    </w:p>
    <w:p w14:paraId="53D2D655" w14:textId="77777777" w:rsidR="00270785" w:rsidRDefault="00270785" w:rsidP="00270785">
      <w:pPr>
        <w:spacing w:before="0" w:line="248" w:lineRule="auto"/>
        <w:ind w:left="-5" w:hanging="10"/>
        <w:rPr>
          <w:rFonts w:ascii="Calibri" w:eastAsia="Times New Roman" w:hAnsi="Calibri" w:cs="Calibri"/>
          <w:color w:val="000000"/>
          <w:szCs w:val="22"/>
          <w:lang w:val="nn-NO" w:eastAsia="nb-NO"/>
        </w:rPr>
      </w:pPr>
    </w:p>
    <w:p w14:paraId="3519D4EF" w14:textId="0CCE69E6" w:rsidR="00270785" w:rsidRDefault="00270785" w:rsidP="00270785">
      <w:pPr>
        <w:spacing w:before="0" w:line="248" w:lineRule="auto"/>
        <w:ind w:left="-5" w:hanging="10"/>
        <w:rPr>
          <w:rFonts w:ascii="Calibri" w:eastAsia="Times New Roman" w:hAnsi="Calibri" w:cs="Calibri"/>
          <w:color w:val="000000"/>
          <w:szCs w:val="22"/>
          <w:lang w:val="nn-NO" w:eastAsia="nb-NO"/>
        </w:rPr>
      </w:pPr>
      <w:r w:rsidRPr="00270785">
        <w:rPr>
          <w:rFonts w:ascii="Calibri" w:eastAsia="Times New Roman" w:hAnsi="Calibri" w:cs="Calibri"/>
          <w:color w:val="000000"/>
          <w:szCs w:val="22"/>
          <w:lang w:val="nn-NO" w:eastAsia="nb-NO"/>
        </w:rPr>
        <w:t>I SAV i 2023 var 84</w:t>
      </w:r>
      <w:r w:rsidR="008C3021">
        <w:rPr>
          <w:rFonts w:ascii="Calibri" w:eastAsia="Times New Roman" w:hAnsi="Calibri" w:cs="Calibri"/>
          <w:color w:val="000000"/>
          <w:szCs w:val="22"/>
          <w:lang w:val="nn-NO" w:eastAsia="nb-NO"/>
        </w:rPr>
        <w:t xml:space="preserve"> </w:t>
      </w:r>
      <w:r w:rsidRPr="00270785">
        <w:rPr>
          <w:rFonts w:ascii="Calibri" w:eastAsia="Times New Roman" w:hAnsi="Calibri" w:cs="Calibri"/>
          <w:color w:val="000000"/>
          <w:szCs w:val="22"/>
          <w:lang w:val="nn-NO" w:eastAsia="nb-NO"/>
        </w:rPr>
        <w:t>% av alle tilsette kvinner.</w:t>
      </w:r>
    </w:p>
    <w:p w14:paraId="409EA370" w14:textId="77777777" w:rsidR="00270785" w:rsidRDefault="00270785" w:rsidP="00270785">
      <w:pPr>
        <w:spacing w:before="0" w:line="248" w:lineRule="auto"/>
        <w:ind w:left="-5" w:hanging="10"/>
        <w:rPr>
          <w:rFonts w:ascii="Calibri" w:eastAsia="Times New Roman" w:hAnsi="Calibri" w:cs="Calibri"/>
          <w:color w:val="000000"/>
          <w:szCs w:val="22"/>
          <w:lang w:val="nn-NO" w:eastAsia="nb-NO"/>
        </w:rPr>
      </w:pPr>
    </w:p>
    <w:p w14:paraId="05B9C158" w14:textId="294E6C54" w:rsidR="004F1A89" w:rsidRPr="004F1A89" w:rsidRDefault="004F1A89" w:rsidP="00270785">
      <w:pPr>
        <w:spacing w:before="0" w:line="248" w:lineRule="auto"/>
        <w:ind w:left="-5" w:hanging="10"/>
        <w:rPr>
          <w:rFonts w:ascii="Calibri" w:eastAsia="Times New Roman" w:hAnsi="Calibri" w:cs="Calibri"/>
          <w:color w:val="auto"/>
          <w:szCs w:val="22"/>
          <w:lang w:val="nn-NO" w:eastAsia="nb-NO"/>
        </w:rPr>
      </w:pPr>
      <w:r w:rsidRPr="004F1A89">
        <w:rPr>
          <w:rFonts w:ascii="Calibri" w:eastAsia="Times New Roman" w:hAnsi="Calibri" w:cs="Calibri"/>
          <w:color w:val="000000"/>
          <w:szCs w:val="22"/>
          <w:lang w:val="nn-NO" w:eastAsia="nb-NO"/>
        </w:rPr>
        <w:t>Arbeidet med å jamn</w:t>
      </w:r>
      <w:r w:rsidR="001313FB">
        <w:rPr>
          <w:rFonts w:ascii="Calibri" w:eastAsia="Times New Roman" w:hAnsi="Calibri" w:cs="Calibri"/>
          <w:color w:val="000000"/>
          <w:szCs w:val="22"/>
          <w:lang w:val="nn-NO" w:eastAsia="nb-NO"/>
        </w:rPr>
        <w:t>e</w:t>
      </w:r>
      <w:r w:rsidRPr="004F1A89">
        <w:rPr>
          <w:rFonts w:ascii="Calibri" w:eastAsia="Times New Roman" w:hAnsi="Calibri" w:cs="Calibri"/>
          <w:color w:val="000000"/>
          <w:szCs w:val="22"/>
          <w:lang w:val="nn-NO" w:eastAsia="nb-NO"/>
        </w:rPr>
        <w:t xml:space="preserve"> ut ulikskap er </w:t>
      </w:r>
      <w:r w:rsidR="001313FB">
        <w:rPr>
          <w:rFonts w:ascii="Calibri" w:eastAsia="Times New Roman" w:hAnsi="Calibri" w:cs="Calibri"/>
          <w:color w:val="000000"/>
          <w:szCs w:val="22"/>
          <w:lang w:val="nn-NO" w:eastAsia="nb-NO"/>
        </w:rPr>
        <w:t xml:space="preserve">ein </w:t>
      </w:r>
      <w:r w:rsidRPr="004F1A89">
        <w:rPr>
          <w:rFonts w:ascii="Calibri" w:eastAsia="Times New Roman" w:hAnsi="Calibri" w:cs="Calibri"/>
          <w:color w:val="000000"/>
          <w:szCs w:val="22"/>
          <w:lang w:val="nn-NO" w:eastAsia="nb-NO"/>
        </w:rPr>
        <w:t xml:space="preserve"> del av rekrutteringsarbeidet, dels i å gjer</w:t>
      </w:r>
      <w:r w:rsidR="001313FB">
        <w:rPr>
          <w:rFonts w:ascii="Calibri" w:eastAsia="Times New Roman" w:hAnsi="Calibri" w:cs="Calibri"/>
          <w:color w:val="000000"/>
          <w:szCs w:val="22"/>
          <w:lang w:val="nn-NO" w:eastAsia="nb-NO"/>
        </w:rPr>
        <w:t>e</w:t>
      </w:r>
      <w:r w:rsidRPr="004F1A89">
        <w:rPr>
          <w:rFonts w:ascii="Calibri" w:eastAsia="Times New Roman" w:hAnsi="Calibri" w:cs="Calibri"/>
          <w:color w:val="000000"/>
          <w:szCs w:val="22"/>
          <w:lang w:val="nn-NO" w:eastAsia="nb-NO"/>
        </w:rPr>
        <w:t xml:space="preserve"> arbeidsplassen attraktiv for begge kjønn, samt del av dialog med </w:t>
      </w:r>
      <w:r w:rsidRPr="004F1A89">
        <w:rPr>
          <w:rFonts w:ascii="Calibri" w:eastAsia="Times New Roman" w:hAnsi="Calibri" w:cs="Calibri"/>
          <w:color w:val="auto"/>
          <w:szCs w:val="22"/>
          <w:lang w:val="nn-NO" w:eastAsia="nb-NO"/>
        </w:rPr>
        <w:t xml:space="preserve">utdanningsinstitusjonane.  </w:t>
      </w:r>
    </w:p>
    <w:p w14:paraId="7559C0D9" w14:textId="77777777" w:rsidR="00270785" w:rsidRPr="00C831E1" w:rsidRDefault="00270785" w:rsidP="004F1A89">
      <w:pPr>
        <w:keepNext/>
        <w:keepLines/>
        <w:spacing w:before="0" w:after="209" w:line="259" w:lineRule="auto"/>
        <w:ind w:left="10" w:hanging="10"/>
        <w:outlineLvl w:val="1"/>
        <w:rPr>
          <w:rFonts w:ascii="Calibri" w:eastAsia="Times New Roman" w:hAnsi="Calibri" w:cs="Calibri"/>
          <w:b/>
          <w:color w:val="2E74B5"/>
          <w:sz w:val="28"/>
          <w:szCs w:val="22"/>
          <w:lang w:val="nn-NO" w:eastAsia="nb-NO"/>
        </w:rPr>
      </w:pPr>
    </w:p>
    <w:p w14:paraId="06D1FBC2" w14:textId="3842CA5A" w:rsidR="004F1A89" w:rsidRPr="004F1A89" w:rsidRDefault="004F1A89" w:rsidP="004F1A89">
      <w:pPr>
        <w:keepNext/>
        <w:keepLines/>
        <w:spacing w:before="0" w:after="209" w:line="259" w:lineRule="auto"/>
        <w:ind w:left="10" w:hanging="10"/>
        <w:outlineLvl w:val="1"/>
        <w:rPr>
          <w:rFonts w:ascii="Calibri" w:eastAsia="Times New Roman" w:hAnsi="Calibri" w:cs="Calibri"/>
          <w:b/>
          <w:color w:val="2E74B5"/>
          <w:sz w:val="28"/>
          <w:szCs w:val="22"/>
          <w:lang w:eastAsia="nb-NO"/>
        </w:rPr>
      </w:pPr>
      <w:r w:rsidRPr="004F1A89">
        <w:rPr>
          <w:rFonts w:ascii="Calibri" w:eastAsia="Times New Roman" w:hAnsi="Calibri" w:cs="Calibri"/>
          <w:b/>
          <w:color w:val="2E74B5"/>
          <w:sz w:val="28"/>
          <w:szCs w:val="22"/>
          <w:lang w:eastAsia="nb-NO"/>
        </w:rPr>
        <w:t xml:space="preserve">Deltid </w:t>
      </w:r>
    </w:p>
    <w:p w14:paraId="40B4074F" w14:textId="49021000" w:rsidR="004F1A89" w:rsidRPr="004F1A89" w:rsidRDefault="004F1A89" w:rsidP="004F1A89">
      <w:pPr>
        <w:spacing w:before="0" w:after="200" w:line="276" w:lineRule="auto"/>
        <w:ind w:left="10" w:hanging="10"/>
        <w:rPr>
          <w:rFonts w:ascii="Calibri" w:eastAsia="Times New Roman" w:hAnsi="Calibri" w:cs="Calibri"/>
          <w:i/>
          <w:color w:val="000000"/>
          <w:szCs w:val="22"/>
          <w:lang w:eastAsia="nb-NO"/>
        </w:rPr>
      </w:pPr>
      <w:r w:rsidRPr="004F1A89">
        <w:rPr>
          <w:rFonts w:ascii="Calibri" w:eastAsia="Times New Roman" w:hAnsi="Calibri" w:cs="Calibri"/>
          <w:color w:val="000000"/>
          <w:szCs w:val="22"/>
          <w:lang w:eastAsia="nb-NO"/>
        </w:rPr>
        <w:t>SSB sin definisjon på ufrivillig/uønska deltid</w:t>
      </w:r>
      <w:r w:rsidRPr="004F1A89">
        <w:rPr>
          <w:rFonts w:ascii="Calibri" w:eastAsia="Times New Roman" w:hAnsi="Calibri" w:cs="Calibri"/>
          <w:i/>
          <w:color w:val="000000"/>
          <w:szCs w:val="22"/>
          <w:lang w:eastAsia="nb-NO"/>
        </w:rPr>
        <w:t>: «Med ufrivillig deltid menes deltidsarbeid der stillingsinnehaver ønsker og er tilgjengelig for å jobbe mer.»</w:t>
      </w:r>
    </w:p>
    <w:p w14:paraId="558946A0" w14:textId="30958C74" w:rsidR="004F1A89" w:rsidRPr="004F1A89" w:rsidRDefault="004F1A89" w:rsidP="004F1A89">
      <w:pPr>
        <w:spacing w:before="0" w:after="200" w:line="276" w:lineRule="auto"/>
        <w:ind w:left="10" w:hanging="10"/>
        <w:rPr>
          <w:rFonts w:ascii="Times New Roman" w:eastAsia="Times New Roman" w:hAnsi="Times New Roman" w:cs="Times New Roman"/>
          <w:color w:val="000000"/>
          <w:szCs w:val="22"/>
          <w:lang w:val="nn-NO" w:eastAsia="nb-NO"/>
        </w:rPr>
      </w:pPr>
      <w:r w:rsidRPr="004F1A89">
        <w:rPr>
          <w:rFonts w:ascii="Calibri" w:eastAsia="Times New Roman" w:hAnsi="Calibri" w:cs="Calibri"/>
          <w:color w:val="000000"/>
          <w:szCs w:val="22"/>
          <w:lang w:val="nn-NO" w:eastAsia="nb-NO"/>
        </w:rPr>
        <w:t>I samsvar med styringsdokumentet for 2023</w:t>
      </w:r>
      <w:r w:rsidR="001313FB">
        <w:rPr>
          <w:rFonts w:ascii="Calibri" w:eastAsia="Times New Roman" w:hAnsi="Calibri" w:cs="Calibri"/>
          <w:color w:val="000000"/>
          <w:szCs w:val="22"/>
          <w:lang w:val="nn-NO" w:eastAsia="nb-NO"/>
        </w:rPr>
        <w:t xml:space="preserve"> </w:t>
      </w:r>
      <w:r w:rsidRPr="004F1A89">
        <w:rPr>
          <w:rFonts w:ascii="Calibri" w:eastAsia="Calibri" w:hAnsi="Calibri" w:cs="Calibri"/>
          <w:color w:val="000000"/>
          <w:szCs w:val="24"/>
          <w:lang w:val="nn-NO" w:eastAsia="nb-NO"/>
        </w:rPr>
        <w:t>arbeider SAV for ein heiltidskultur, der heile, faste stillingar skal være hovudregelen</w:t>
      </w:r>
      <w:r w:rsidR="001313FB">
        <w:rPr>
          <w:rFonts w:ascii="Calibri" w:eastAsia="Calibri" w:hAnsi="Calibri" w:cs="Calibri"/>
          <w:color w:val="000000"/>
          <w:szCs w:val="24"/>
          <w:lang w:val="nn-NO" w:eastAsia="nb-NO"/>
        </w:rPr>
        <w:t>;</w:t>
      </w:r>
      <w:r w:rsidRPr="004F1A89">
        <w:rPr>
          <w:rFonts w:ascii="Calibri" w:eastAsia="Calibri" w:hAnsi="Calibri" w:cs="Calibri"/>
          <w:color w:val="000000"/>
          <w:szCs w:val="24"/>
          <w:lang w:val="nn-NO" w:eastAsia="nb-NO"/>
        </w:rPr>
        <w:t xml:space="preserve"> dette er og</w:t>
      </w:r>
      <w:r w:rsidR="001313FB">
        <w:rPr>
          <w:rFonts w:ascii="Calibri" w:eastAsia="Calibri" w:hAnsi="Calibri" w:cs="Calibri"/>
          <w:color w:val="000000"/>
          <w:szCs w:val="24"/>
          <w:lang w:val="nn-NO" w:eastAsia="nb-NO"/>
        </w:rPr>
        <w:t>så</w:t>
      </w:r>
      <w:r w:rsidRPr="004F1A89">
        <w:rPr>
          <w:rFonts w:ascii="Calibri" w:eastAsia="Calibri" w:hAnsi="Calibri" w:cs="Calibri"/>
          <w:color w:val="000000"/>
          <w:szCs w:val="24"/>
          <w:lang w:val="nn-NO" w:eastAsia="nb-NO"/>
        </w:rPr>
        <w:t xml:space="preserve"> nedfelt i tariffavtalane våre. Vi legg til rette for at medarbeidarar som </w:t>
      </w:r>
      <w:r w:rsidR="001313FB">
        <w:rPr>
          <w:rFonts w:ascii="Calibri" w:eastAsia="Calibri" w:hAnsi="Calibri" w:cs="Calibri"/>
          <w:color w:val="000000"/>
          <w:szCs w:val="24"/>
          <w:lang w:val="nn-NO" w:eastAsia="nb-NO"/>
        </w:rPr>
        <w:t>ø</w:t>
      </w:r>
      <w:r w:rsidRPr="004F1A89">
        <w:rPr>
          <w:rFonts w:ascii="Calibri" w:eastAsia="Calibri" w:hAnsi="Calibri" w:cs="Calibri"/>
          <w:color w:val="000000"/>
          <w:szCs w:val="24"/>
          <w:lang w:val="nn-NO" w:eastAsia="nb-NO"/>
        </w:rPr>
        <w:t>nskjer det helst skal få tilbod om tilsetjing i 100</w:t>
      </w:r>
      <w:r w:rsidR="001313FB">
        <w:rPr>
          <w:rFonts w:ascii="Calibri" w:eastAsia="Calibri" w:hAnsi="Calibri" w:cs="Calibri"/>
          <w:color w:val="000000"/>
          <w:szCs w:val="24"/>
          <w:lang w:val="nn-NO" w:eastAsia="nb-NO"/>
        </w:rPr>
        <w:t xml:space="preserve"> </w:t>
      </w:r>
      <w:r w:rsidRPr="004F1A89">
        <w:rPr>
          <w:rFonts w:ascii="Calibri" w:eastAsia="Calibri" w:hAnsi="Calibri" w:cs="Calibri"/>
          <w:color w:val="000000"/>
          <w:szCs w:val="24"/>
          <w:lang w:val="nn-NO" w:eastAsia="nb-NO"/>
        </w:rPr>
        <w:t>%</w:t>
      </w:r>
      <w:r w:rsidR="00376DA9">
        <w:rPr>
          <w:rFonts w:ascii="Calibri" w:eastAsia="Calibri" w:hAnsi="Calibri" w:cs="Calibri"/>
          <w:color w:val="000000"/>
          <w:szCs w:val="24"/>
          <w:lang w:val="nn-NO" w:eastAsia="nb-NO"/>
        </w:rPr>
        <w:t xml:space="preserve"> stilling</w:t>
      </w:r>
      <w:r w:rsidRPr="004F1A89">
        <w:rPr>
          <w:rFonts w:ascii="Calibri" w:eastAsia="Calibri" w:hAnsi="Calibri" w:cs="Calibri"/>
          <w:color w:val="000000"/>
          <w:szCs w:val="24"/>
          <w:lang w:val="nn-NO" w:eastAsia="nb-NO"/>
        </w:rPr>
        <w:t xml:space="preserve">. </w:t>
      </w:r>
    </w:p>
    <w:p w14:paraId="0E675BAB" w14:textId="743A0D1D" w:rsidR="004F1A89" w:rsidRPr="004F1A89" w:rsidRDefault="004F1A89" w:rsidP="004F1A89">
      <w:pPr>
        <w:numPr>
          <w:ilvl w:val="0"/>
          <w:numId w:val="41"/>
        </w:numPr>
        <w:spacing w:before="0" w:after="200" w:line="276" w:lineRule="auto"/>
        <w:contextualSpacing/>
        <w:rPr>
          <w:rFonts w:ascii="Calibri" w:eastAsia="Calibri" w:hAnsi="Calibri" w:cs="Calibri"/>
          <w:color w:val="000000"/>
          <w:szCs w:val="24"/>
          <w:lang w:val="nn-NO" w:eastAsia="nb-NO"/>
        </w:rPr>
      </w:pPr>
      <w:r w:rsidRPr="004F1A89">
        <w:rPr>
          <w:rFonts w:ascii="Calibri" w:eastAsia="Calibri" w:hAnsi="Calibri" w:cs="Calibri"/>
          <w:color w:val="000000"/>
          <w:szCs w:val="24"/>
          <w:lang w:val="nn-NO" w:eastAsia="nb-NO"/>
        </w:rPr>
        <w:t xml:space="preserve">Tilsette som arbeider deltid, men som </w:t>
      </w:r>
      <w:r w:rsidR="001313FB">
        <w:rPr>
          <w:rFonts w:ascii="Calibri" w:eastAsia="Calibri" w:hAnsi="Calibri" w:cs="Calibri"/>
          <w:color w:val="000000"/>
          <w:szCs w:val="24"/>
          <w:lang w:val="nn-NO" w:eastAsia="nb-NO"/>
        </w:rPr>
        <w:t>ø</w:t>
      </w:r>
      <w:r w:rsidRPr="004F1A89">
        <w:rPr>
          <w:rFonts w:ascii="Calibri" w:eastAsia="Calibri" w:hAnsi="Calibri" w:cs="Calibri"/>
          <w:color w:val="000000"/>
          <w:szCs w:val="24"/>
          <w:lang w:val="nn-NO" w:eastAsia="nb-NO"/>
        </w:rPr>
        <w:t>nskjer høgare stillingsprosent eller full stilling, blir bed</w:t>
      </w:r>
      <w:r w:rsidR="001313FB">
        <w:rPr>
          <w:rFonts w:ascii="Calibri" w:eastAsia="Calibri" w:hAnsi="Calibri" w:cs="Calibri"/>
          <w:color w:val="000000"/>
          <w:szCs w:val="24"/>
          <w:lang w:val="nn-NO" w:eastAsia="nb-NO"/>
        </w:rPr>
        <w:t>de</w:t>
      </w:r>
      <w:r w:rsidRPr="004F1A89">
        <w:rPr>
          <w:rFonts w:ascii="Calibri" w:eastAsia="Calibri" w:hAnsi="Calibri" w:cs="Calibri"/>
          <w:color w:val="000000"/>
          <w:szCs w:val="24"/>
          <w:lang w:val="nn-NO" w:eastAsia="nb-NO"/>
        </w:rPr>
        <w:t xml:space="preserve"> om å registrer</w:t>
      </w:r>
      <w:r w:rsidR="001313FB">
        <w:rPr>
          <w:rFonts w:ascii="Calibri" w:eastAsia="Calibri" w:hAnsi="Calibri" w:cs="Calibri"/>
          <w:color w:val="000000"/>
          <w:szCs w:val="24"/>
          <w:lang w:val="nn-NO" w:eastAsia="nb-NO"/>
        </w:rPr>
        <w:t>e</w:t>
      </w:r>
      <w:r w:rsidRPr="004F1A89">
        <w:rPr>
          <w:rFonts w:ascii="Calibri" w:eastAsia="Calibri" w:hAnsi="Calibri" w:cs="Calibri"/>
          <w:color w:val="000000"/>
          <w:szCs w:val="24"/>
          <w:lang w:val="nn-NO" w:eastAsia="nb-NO"/>
        </w:rPr>
        <w:t xml:space="preserve"> </w:t>
      </w:r>
      <w:r w:rsidR="001313FB">
        <w:rPr>
          <w:rFonts w:ascii="Calibri" w:eastAsia="Calibri" w:hAnsi="Calibri" w:cs="Calibri"/>
          <w:color w:val="000000"/>
          <w:szCs w:val="24"/>
          <w:lang w:val="nn-NO" w:eastAsia="nb-NO"/>
        </w:rPr>
        <w:t>ø</w:t>
      </w:r>
      <w:r w:rsidRPr="004F1A89">
        <w:rPr>
          <w:rFonts w:ascii="Calibri" w:eastAsia="Calibri" w:hAnsi="Calibri" w:cs="Calibri"/>
          <w:color w:val="000000"/>
          <w:szCs w:val="24"/>
          <w:lang w:val="nn-NO" w:eastAsia="nb-NO"/>
        </w:rPr>
        <w:t>nskje om utvida stilling i eit internt registreringsverktøy. Leiar f</w:t>
      </w:r>
      <w:r w:rsidR="00212558">
        <w:rPr>
          <w:rFonts w:ascii="Calibri" w:eastAsia="Calibri" w:hAnsi="Calibri" w:cs="Calibri"/>
          <w:color w:val="000000"/>
          <w:szCs w:val="24"/>
          <w:lang w:val="nn-NO" w:eastAsia="nb-NO"/>
        </w:rPr>
        <w:t xml:space="preserve">ølgjer </w:t>
      </w:r>
      <w:r w:rsidRPr="004F1A89">
        <w:rPr>
          <w:rFonts w:ascii="Calibri" w:eastAsia="Calibri" w:hAnsi="Calibri" w:cs="Calibri"/>
          <w:color w:val="000000"/>
          <w:szCs w:val="24"/>
          <w:lang w:val="nn-NO" w:eastAsia="nb-NO"/>
        </w:rPr>
        <w:t xml:space="preserve">opp dialog med medarbeidar, </w:t>
      </w:r>
      <w:r w:rsidRPr="004F1A89">
        <w:rPr>
          <w:rFonts w:ascii="Calibri" w:eastAsia="Times New Roman" w:hAnsi="Calibri" w:cs="Calibri"/>
          <w:color w:val="000000"/>
          <w:szCs w:val="22"/>
          <w:lang w:val="nn-NO" w:eastAsia="nb-NO"/>
        </w:rPr>
        <w:t>der e</w:t>
      </w:r>
      <w:r w:rsidR="00212558">
        <w:rPr>
          <w:rFonts w:ascii="Calibri" w:eastAsia="Times New Roman" w:hAnsi="Calibri" w:cs="Calibri"/>
          <w:color w:val="000000"/>
          <w:szCs w:val="22"/>
          <w:lang w:val="nn-NO" w:eastAsia="nb-NO"/>
        </w:rPr>
        <w:t>i</w:t>
      </w:r>
      <w:r w:rsidRPr="004F1A89">
        <w:rPr>
          <w:rFonts w:ascii="Calibri" w:eastAsia="Times New Roman" w:hAnsi="Calibri" w:cs="Calibri"/>
          <w:color w:val="000000"/>
          <w:szCs w:val="22"/>
          <w:lang w:val="nn-NO" w:eastAsia="nb-NO"/>
        </w:rPr>
        <w:t xml:space="preserve">n ser på moglegheit for auka stilling ut frå apoteket sitt budsjett for bemanning og behov. </w:t>
      </w:r>
      <w:r w:rsidRPr="004F1A89">
        <w:rPr>
          <w:rFonts w:ascii="Calibri" w:eastAsia="Calibri" w:hAnsi="Calibri" w:cs="Calibri"/>
          <w:color w:val="000000"/>
          <w:szCs w:val="24"/>
          <w:lang w:val="nn-NO" w:eastAsia="nb-NO"/>
        </w:rPr>
        <w:t xml:space="preserve"> </w:t>
      </w:r>
    </w:p>
    <w:p w14:paraId="2E34660C" w14:textId="00224A3F" w:rsidR="004F1A89" w:rsidRPr="004F1A89" w:rsidRDefault="004F1A89" w:rsidP="004F1A89">
      <w:pPr>
        <w:numPr>
          <w:ilvl w:val="0"/>
          <w:numId w:val="41"/>
        </w:numPr>
        <w:spacing w:before="0" w:after="200" w:line="276" w:lineRule="auto"/>
        <w:contextualSpacing/>
        <w:rPr>
          <w:rFonts w:ascii="Calibri" w:eastAsia="Calibri" w:hAnsi="Calibri" w:cs="Calibri"/>
          <w:color w:val="000000"/>
          <w:szCs w:val="24"/>
          <w:lang w:val="nn-NO" w:eastAsia="nb-NO"/>
        </w:rPr>
      </w:pPr>
      <w:r w:rsidRPr="004F1A89">
        <w:rPr>
          <w:rFonts w:ascii="Calibri" w:eastAsia="Calibri" w:hAnsi="Calibri" w:cs="Calibri"/>
          <w:color w:val="000000"/>
          <w:szCs w:val="24"/>
          <w:lang w:val="nn-NO" w:eastAsia="nb-NO"/>
        </w:rPr>
        <w:t>Alle ledige stillingar i føretaket skal lysast ut</w:t>
      </w:r>
      <w:r w:rsidR="00212558">
        <w:rPr>
          <w:rFonts w:ascii="Calibri" w:eastAsia="Calibri" w:hAnsi="Calibri" w:cs="Calibri"/>
          <w:color w:val="000000"/>
          <w:szCs w:val="24"/>
          <w:lang w:val="nn-NO" w:eastAsia="nb-NO"/>
        </w:rPr>
        <w:t>,</w:t>
      </w:r>
      <w:r w:rsidRPr="004F1A89">
        <w:rPr>
          <w:rFonts w:ascii="Calibri" w:eastAsia="Calibri" w:hAnsi="Calibri" w:cs="Calibri"/>
          <w:color w:val="000000"/>
          <w:szCs w:val="24"/>
          <w:lang w:val="nn-NO" w:eastAsia="nb-NO"/>
        </w:rPr>
        <w:t xml:space="preserve"> og interne søkjarar kan sjå ledige stillingar </w:t>
      </w:r>
      <w:r w:rsidR="00212558">
        <w:rPr>
          <w:rFonts w:ascii="Calibri" w:eastAsia="Calibri" w:hAnsi="Calibri" w:cs="Calibri"/>
          <w:color w:val="000000"/>
          <w:szCs w:val="24"/>
          <w:lang w:val="nn-NO" w:eastAsia="nb-NO"/>
        </w:rPr>
        <w:t xml:space="preserve">på </w:t>
      </w:r>
      <w:r w:rsidRPr="004F1A89">
        <w:rPr>
          <w:rFonts w:ascii="Calibri" w:eastAsia="Calibri" w:hAnsi="Calibri" w:cs="Calibri"/>
          <w:color w:val="000000"/>
          <w:szCs w:val="24"/>
          <w:lang w:val="nn-NO" w:eastAsia="nb-NO"/>
        </w:rPr>
        <w:t xml:space="preserve"> intranettet. Det har ikkje vore utløyst førerett som følgje av deltid dei siste åra.</w:t>
      </w:r>
    </w:p>
    <w:p w14:paraId="2B3B934E" w14:textId="3E86FA39" w:rsidR="004F1A89" w:rsidRPr="004F1A89" w:rsidRDefault="004F1A89" w:rsidP="004F1A89">
      <w:pPr>
        <w:numPr>
          <w:ilvl w:val="0"/>
          <w:numId w:val="41"/>
        </w:numPr>
        <w:spacing w:before="0" w:after="200" w:line="276" w:lineRule="auto"/>
        <w:contextualSpacing/>
        <w:rPr>
          <w:rFonts w:ascii="Calibri" w:eastAsia="Calibri" w:hAnsi="Calibri" w:cs="Calibri"/>
          <w:color w:val="000000"/>
          <w:szCs w:val="24"/>
          <w:lang w:val="nn-NO" w:eastAsia="nb-NO"/>
        </w:rPr>
      </w:pPr>
      <w:r w:rsidRPr="004F1A89">
        <w:rPr>
          <w:rFonts w:ascii="Calibri" w:eastAsia="Calibri" w:hAnsi="Calibri" w:cs="Calibri"/>
          <w:color w:val="000000"/>
          <w:szCs w:val="24"/>
          <w:lang w:val="nn-NO" w:eastAsia="nb-NO"/>
        </w:rPr>
        <w:t xml:space="preserve">Deltid er </w:t>
      </w:r>
      <w:r w:rsidR="00212558">
        <w:rPr>
          <w:rFonts w:ascii="Calibri" w:eastAsia="Calibri" w:hAnsi="Calibri" w:cs="Calibri"/>
          <w:color w:val="000000"/>
          <w:szCs w:val="24"/>
          <w:lang w:val="nn-NO" w:eastAsia="nb-NO"/>
        </w:rPr>
        <w:t>ò</w:t>
      </w:r>
      <w:r w:rsidRPr="004F1A89">
        <w:rPr>
          <w:rFonts w:ascii="Calibri" w:eastAsia="Calibri" w:hAnsi="Calibri" w:cs="Calibri"/>
          <w:color w:val="000000"/>
          <w:szCs w:val="24"/>
          <w:lang w:val="nn-NO" w:eastAsia="nb-NO"/>
        </w:rPr>
        <w:t xml:space="preserve">g eit tema som ligg i malen for den årlege medarbeidarsamtalen, der både leiar og medarbeidar kan ta dette opp.  </w:t>
      </w:r>
    </w:p>
    <w:p w14:paraId="031EC33E" w14:textId="0E30ED03" w:rsidR="004F0DF4" w:rsidRPr="00432A33" w:rsidRDefault="004F0DF4" w:rsidP="004F0DF4">
      <w:pPr>
        <w:rPr>
          <w:rFonts w:ascii="Calibri" w:eastAsia="Calibri" w:hAnsi="Calibri" w:cs="Calibri"/>
          <w:szCs w:val="24"/>
          <w:lang w:val="nn-NO"/>
        </w:rPr>
      </w:pPr>
      <w:r>
        <w:rPr>
          <w:szCs w:val="24"/>
        </w:rPr>
        <w:t xml:space="preserve">Deltid i </w:t>
      </w:r>
      <w:proofErr w:type="spellStart"/>
      <w:r>
        <w:rPr>
          <w:szCs w:val="24"/>
        </w:rPr>
        <w:t>f</w:t>
      </w:r>
      <w:r w:rsidR="00212558">
        <w:rPr>
          <w:szCs w:val="24"/>
        </w:rPr>
        <w:t>ø</w:t>
      </w:r>
      <w:r>
        <w:rPr>
          <w:szCs w:val="24"/>
        </w:rPr>
        <w:t>retaket</w:t>
      </w:r>
      <w:proofErr w:type="spellEnd"/>
      <w:r>
        <w:rPr>
          <w:szCs w:val="24"/>
        </w:rPr>
        <w:t xml:space="preserve"> er i all hovedsak rett</w:t>
      </w:r>
      <w:r w:rsidR="00212558">
        <w:rPr>
          <w:szCs w:val="24"/>
        </w:rPr>
        <w:t>s</w:t>
      </w:r>
      <w:r>
        <w:rPr>
          <w:szCs w:val="24"/>
        </w:rPr>
        <w:t>basert deltid. Per desember 202</w:t>
      </w:r>
      <w:r w:rsidR="000610B8">
        <w:rPr>
          <w:szCs w:val="24"/>
        </w:rPr>
        <w:t>3</w:t>
      </w:r>
      <w:r>
        <w:rPr>
          <w:szCs w:val="24"/>
        </w:rPr>
        <w:t xml:space="preserve"> </w:t>
      </w:r>
      <w:r w:rsidRPr="0F2E94B0">
        <w:rPr>
          <w:szCs w:val="24"/>
        </w:rPr>
        <w:t xml:space="preserve">har </w:t>
      </w:r>
      <w:proofErr w:type="spellStart"/>
      <w:r w:rsidR="00212558">
        <w:rPr>
          <w:szCs w:val="24"/>
        </w:rPr>
        <w:t>éin</w:t>
      </w:r>
      <w:proofErr w:type="spellEnd"/>
      <w:r w:rsidR="00212558">
        <w:rPr>
          <w:szCs w:val="24"/>
        </w:rPr>
        <w:t xml:space="preserve"> (1)</w:t>
      </w:r>
      <w:r>
        <w:rPr>
          <w:szCs w:val="24"/>
        </w:rPr>
        <w:t xml:space="preserve"> person </w:t>
      </w:r>
      <w:r w:rsidRPr="0F2E94B0">
        <w:rPr>
          <w:szCs w:val="24"/>
        </w:rPr>
        <w:t>oppgitt ønske</w:t>
      </w:r>
      <w:r>
        <w:rPr>
          <w:szCs w:val="24"/>
        </w:rPr>
        <w:t xml:space="preserve"> om</w:t>
      </w:r>
      <w:r w:rsidRPr="0F2E94B0">
        <w:rPr>
          <w:szCs w:val="24"/>
        </w:rPr>
        <w:t xml:space="preserve"> </w:t>
      </w:r>
      <w:proofErr w:type="spellStart"/>
      <w:r w:rsidRPr="0F2E94B0">
        <w:rPr>
          <w:szCs w:val="24"/>
        </w:rPr>
        <w:t>hø</w:t>
      </w:r>
      <w:r w:rsidR="00212558">
        <w:rPr>
          <w:szCs w:val="24"/>
        </w:rPr>
        <w:t>gare</w:t>
      </w:r>
      <w:proofErr w:type="spellEnd"/>
      <w:r w:rsidRPr="0F2E94B0">
        <w:rPr>
          <w:szCs w:val="24"/>
        </w:rPr>
        <w:t xml:space="preserve"> stilling</w:t>
      </w:r>
      <w:r>
        <w:rPr>
          <w:szCs w:val="24"/>
        </w:rPr>
        <w:t xml:space="preserve"> (K</w:t>
      </w:r>
      <w:r w:rsidR="00212558">
        <w:rPr>
          <w:szCs w:val="24"/>
        </w:rPr>
        <w:t>jelde</w:t>
      </w:r>
      <w:r>
        <w:rPr>
          <w:szCs w:val="24"/>
        </w:rPr>
        <w:t>: Heltidsmodul)</w:t>
      </w:r>
      <w:r w:rsidR="00212558">
        <w:rPr>
          <w:szCs w:val="24"/>
        </w:rPr>
        <w:t>.</w:t>
      </w:r>
      <w:r>
        <w:rPr>
          <w:rFonts w:ascii="Calibri" w:eastAsia="Calibri" w:hAnsi="Calibri" w:cs="Calibri"/>
          <w:szCs w:val="24"/>
        </w:rPr>
        <w:t xml:space="preserve"> Tallet er så l</w:t>
      </w:r>
      <w:r w:rsidR="00212558">
        <w:rPr>
          <w:rFonts w:ascii="Calibri" w:eastAsia="Calibri" w:hAnsi="Calibri" w:cs="Calibri"/>
          <w:szCs w:val="24"/>
        </w:rPr>
        <w:t>ågt</w:t>
      </w:r>
      <w:r>
        <w:rPr>
          <w:rFonts w:ascii="Calibri" w:eastAsia="Calibri" w:hAnsi="Calibri" w:cs="Calibri"/>
          <w:szCs w:val="24"/>
        </w:rPr>
        <w:t xml:space="preserve"> at det </w:t>
      </w:r>
      <w:proofErr w:type="spellStart"/>
      <w:r>
        <w:rPr>
          <w:rFonts w:ascii="Calibri" w:eastAsia="Calibri" w:hAnsi="Calibri" w:cs="Calibri"/>
          <w:szCs w:val="24"/>
        </w:rPr>
        <w:t>ikkje</w:t>
      </w:r>
      <w:proofErr w:type="spellEnd"/>
      <w:r>
        <w:rPr>
          <w:rFonts w:ascii="Calibri" w:eastAsia="Calibri" w:hAnsi="Calibri" w:cs="Calibri"/>
          <w:szCs w:val="24"/>
        </w:rPr>
        <w:t xml:space="preserve"> har statistisk signifikans i relasjon til kjønn. </w:t>
      </w:r>
      <w:r w:rsidRPr="00432A33">
        <w:rPr>
          <w:rFonts w:ascii="Calibri" w:eastAsia="Calibri" w:hAnsi="Calibri" w:cs="Calibri"/>
          <w:szCs w:val="24"/>
          <w:lang w:val="nn-NO"/>
        </w:rPr>
        <w:t>Vi er ikk</w:t>
      </w:r>
      <w:r w:rsidR="00D93C9F">
        <w:rPr>
          <w:rFonts w:ascii="Calibri" w:eastAsia="Calibri" w:hAnsi="Calibri" w:cs="Calibri"/>
          <w:szCs w:val="24"/>
          <w:lang w:val="nn-NO"/>
        </w:rPr>
        <w:t>j</w:t>
      </w:r>
      <w:r w:rsidRPr="00432A33">
        <w:rPr>
          <w:rFonts w:ascii="Calibri" w:eastAsia="Calibri" w:hAnsi="Calibri" w:cs="Calibri"/>
          <w:szCs w:val="24"/>
          <w:lang w:val="nn-NO"/>
        </w:rPr>
        <w:t>e kjen</w:t>
      </w:r>
      <w:r w:rsidR="00212558" w:rsidRPr="00432A33">
        <w:rPr>
          <w:rFonts w:ascii="Calibri" w:eastAsia="Calibri" w:hAnsi="Calibri" w:cs="Calibri"/>
          <w:szCs w:val="24"/>
          <w:lang w:val="nn-NO"/>
        </w:rPr>
        <w:t>de</w:t>
      </w:r>
      <w:r w:rsidRPr="00432A33">
        <w:rPr>
          <w:rFonts w:ascii="Calibri" w:eastAsia="Calibri" w:hAnsi="Calibri" w:cs="Calibri"/>
          <w:szCs w:val="24"/>
          <w:lang w:val="nn-NO"/>
        </w:rPr>
        <w:t xml:space="preserve"> med at no</w:t>
      </w:r>
      <w:r w:rsidR="00212558" w:rsidRPr="00432A33">
        <w:rPr>
          <w:rFonts w:ascii="Calibri" w:eastAsia="Calibri" w:hAnsi="Calibri" w:cs="Calibri"/>
          <w:szCs w:val="24"/>
          <w:lang w:val="nn-NO"/>
        </w:rPr>
        <w:t>kon</w:t>
      </w:r>
      <w:r w:rsidRPr="00432A33">
        <w:rPr>
          <w:rFonts w:ascii="Calibri" w:eastAsia="Calibri" w:hAnsi="Calibri" w:cs="Calibri"/>
          <w:szCs w:val="24"/>
          <w:lang w:val="nn-NO"/>
        </w:rPr>
        <w:t xml:space="preserve"> har takk</w:t>
      </w:r>
      <w:r w:rsidR="00212558" w:rsidRPr="00432A33">
        <w:rPr>
          <w:rFonts w:ascii="Calibri" w:eastAsia="Calibri" w:hAnsi="Calibri" w:cs="Calibri"/>
          <w:szCs w:val="24"/>
          <w:lang w:val="nn-NO"/>
        </w:rPr>
        <w:t>a</w:t>
      </w:r>
      <w:r w:rsidRPr="00432A33">
        <w:rPr>
          <w:rFonts w:ascii="Calibri" w:eastAsia="Calibri" w:hAnsi="Calibri" w:cs="Calibri"/>
          <w:szCs w:val="24"/>
          <w:lang w:val="nn-NO"/>
        </w:rPr>
        <w:t xml:space="preserve"> nei til tilb</w:t>
      </w:r>
      <w:r w:rsidR="00212558" w:rsidRPr="00432A33">
        <w:rPr>
          <w:rFonts w:ascii="Calibri" w:eastAsia="Calibri" w:hAnsi="Calibri" w:cs="Calibri"/>
          <w:szCs w:val="24"/>
          <w:lang w:val="nn-NO"/>
        </w:rPr>
        <w:t>o</w:t>
      </w:r>
      <w:r w:rsidRPr="00432A33">
        <w:rPr>
          <w:rFonts w:ascii="Calibri" w:eastAsia="Calibri" w:hAnsi="Calibri" w:cs="Calibri"/>
          <w:szCs w:val="24"/>
          <w:lang w:val="nn-NO"/>
        </w:rPr>
        <w:t>d om hø</w:t>
      </w:r>
      <w:r w:rsidR="00212558" w:rsidRPr="00432A33">
        <w:rPr>
          <w:rFonts w:ascii="Calibri" w:eastAsia="Calibri" w:hAnsi="Calibri" w:cs="Calibri"/>
          <w:szCs w:val="24"/>
          <w:lang w:val="nn-NO"/>
        </w:rPr>
        <w:t>gare</w:t>
      </w:r>
      <w:r w:rsidRPr="00432A33">
        <w:rPr>
          <w:rFonts w:ascii="Calibri" w:eastAsia="Calibri" w:hAnsi="Calibri" w:cs="Calibri"/>
          <w:szCs w:val="24"/>
          <w:lang w:val="nn-NO"/>
        </w:rPr>
        <w:t xml:space="preserve"> stilling i 202</w:t>
      </w:r>
      <w:r w:rsidR="000610B8" w:rsidRPr="00432A33">
        <w:rPr>
          <w:rFonts w:ascii="Calibri" w:eastAsia="Calibri" w:hAnsi="Calibri" w:cs="Calibri"/>
          <w:szCs w:val="24"/>
          <w:lang w:val="nn-NO"/>
        </w:rPr>
        <w:t>3</w:t>
      </w:r>
      <w:r w:rsidRPr="00432A33">
        <w:rPr>
          <w:rFonts w:ascii="Calibri" w:eastAsia="Calibri" w:hAnsi="Calibri" w:cs="Calibri"/>
          <w:szCs w:val="24"/>
          <w:lang w:val="nn-NO"/>
        </w:rPr>
        <w:t xml:space="preserve">. </w:t>
      </w:r>
    </w:p>
    <w:p w14:paraId="2422DE40" w14:textId="77777777" w:rsidR="004F0DF4" w:rsidRPr="00432A33" w:rsidRDefault="004F0DF4" w:rsidP="004F1A89">
      <w:pPr>
        <w:tabs>
          <w:tab w:val="left" w:pos="709"/>
        </w:tabs>
        <w:spacing w:before="0" w:line="248" w:lineRule="auto"/>
        <w:ind w:left="10" w:hanging="10"/>
        <w:rPr>
          <w:rFonts w:ascii="Calibri" w:eastAsia="Times New Roman" w:hAnsi="Calibri" w:cs="Calibri"/>
          <w:color w:val="000000"/>
          <w:szCs w:val="22"/>
          <w:lang w:val="nn-NO" w:eastAsia="nb-NO"/>
        </w:rPr>
      </w:pPr>
    </w:p>
    <w:p w14:paraId="278EF2FA" w14:textId="3A76A185" w:rsidR="004F1A89" w:rsidRPr="00432A33" w:rsidRDefault="004F1A89" w:rsidP="004F1A89">
      <w:pPr>
        <w:tabs>
          <w:tab w:val="left" w:pos="709"/>
        </w:tabs>
        <w:spacing w:before="0" w:line="248" w:lineRule="auto"/>
        <w:ind w:left="10" w:hanging="10"/>
        <w:rPr>
          <w:rFonts w:ascii="Calibri" w:eastAsia="Times New Roman" w:hAnsi="Calibri" w:cs="Calibri"/>
          <w:color w:val="auto"/>
          <w:lang w:val="nn-NO" w:eastAsia="nb-NO"/>
        </w:rPr>
      </w:pPr>
      <w:r w:rsidRPr="738F5573">
        <w:rPr>
          <w:rFonts w:ascii="Calibri" w:eastAsia="Times New Roman" w:hAnsi="Calibri" w:cs="Calibri"/>
          <w:lang w:val="nn-NO" w:eastAsia="nb-NO"/>
        </w:rPr>
        <w:t>I 202</w:t>
      </w:r>
      <w:r w:rsidR="004F0DF4" w:rsidRPr="738F5573">
        <w:rPr>
          <w:rFonts w:ascii="Calibri" w:eastAsia="Times New Roman" w:hAnsi="Calibri" w:cs="Calibri"/>
          <w:lang w:val="nn-NO" w:eastAsia="nb-NO"/>
        </w:rPr>
        <w:t>3</w:t>
      </w:r>
      <w:r w:rsidRPr="738F5573">
        <w:rPr>
          <w:rFonts w:ascii="Calibri" w:eastAsia="Times New Roman" w:hAnsi="Calibri" w:cs="Calibri"/>
          <w:lang w:val="nn-NO" w:eastAsia="nb-NO"/>
        </w:rPr>
        <w:t xml:space="preserve"> var gjennomsnittleg total juridisk stillingsprosent </w:t>
      </w:r>
      <w:r w:rsidR="00B57AE0" w:rsidRPr="738F5573">
        <w:rPr>
          <w:rFonts w:ascii="Calibri" w:eastAsia="Times New Roman" w:hAnsi="Calibri" w:cs="Calibri"/>
          <w:lang w:val="nn-NO" w:eastAsia="nb-NO"/>
        </w:rPr>
        <w:t>96</w:t>
      </w:r>
      <w:r w:rsidRPr="738F5573">
        <w:rPr>
          <w:rFonts w:ascii="Calibri" w:eastAsia="Times New Roman" w:hAnsi="Calibri" w:cs="Calibri"/>
          <w:lang w:val="nn-NO" w:eastAsia="nb-NO"/>
        </w:rPr>
        <w:t xml:space="preserve"> % i føretaket.  </w:t>
      </w:r>
      <w:r w:rsidRPr="738F5573">
        <w:rPr>
          <w:rFonts w:ascii="Calibri" w:eastAsia="Times New Roman" w:hAnsi="Calibri" w:cs="Calibri"/>
          <w:color w:val="auto"/>
          <w:lang w:val="nn-NO" w:eastAsia="nb-NO"/>
        </w:rPr>
        <w:t xml:space="preserve">Av alle som arbeider deltid, utgjer menn </w:t>
      </w:r>
      <w:r w:rsidR="00270785" w:rsidRPr="738F5573">
        <w:rPr>
          <w:rFonts w:ascii="Calibri" w:eastAsia="Times New Roman" w:hAnsi="Calibri" w:cs="Calibri"/>
          <w:color w:val="auto"/>
          <w:lang w:val="nn-NO" w:eastAsia="nb-NO"/>
        </w:rPr>
        <w:t>5</w:t>
      </w:r>
      <w:r w:rsidR="00163FF8" w:rsidRPr="738F5573">
        <w:rPr>
          <w:rFonts w:ascii="Calibri" w:eastAsia="Times New Roman" w:hAnsi="Calibri" w:cs="Calibri"/>
          <w:color w:val="auto"/>
          <w:lang w:val="nn-NO" w:eastAsia="nb-NO"/>
        </w:rPr>
        <w:t xml:space="preserve"> </w:t>
      </w:r>
      <w:r w:rsidRPr="738F5573">
        <w:rPr>
          <w:rFonts w:ascii="Calibri" w:eastAsia="Times New Roman" w:hAnsi="Calibri" w:cs="Calibri"/>
          <w:color w:val="auto"/>
          <w:lang w:val="nn-NO" w:eastAsia="nb-NO"/>
        </w:rPr>
        <w:t>% og kvinner 9</w:t>
      </w:r>
      <w:r w:rsidR="00270785" w:rsidRPr="738F5573">
        <w:rPr>
          <w:rFonts w:ascii="Calibri" w:eastAsia="Times New Roman" w:hAnsi="Calibri" w:cs="Calibri"/>
          <w:color w:val="auto"/>
          <w:lang w:val="nn-NO" w:eastAsia="nb-NO"/>
        </w:rPr>
        <w:t>5</w:t>
      </w:r>
      <w:r w:rsidR="00163FF8" w:rsidRPr="738F5573">
        <w:rPr>
          <w:rFonts w:ascii="Calibri" w:eastAsia="Times New Roman" w:hAnsi="Calibri" w:cs="Calibri"/>
          <w:color w:val="auto"/>
          <w:lang w:val="nn-NO" w:eastAsia="nb-NO"/>
        </w:rPr>
        <w:t xml:space="preserve"> </w:t>
      </w:r>
      <w:r w:rsidRPr="738F5573">
        <w:rPr>
          <w:rFonts w:ascii="Calibri" w:eastAsia="Times New Roman" w:hAnsi="Calibri" w:cs="Calibri"/>
          <w:color w:val="auto"/>
          <w:lang w:val="nn-NO" w:eastAsia="nb-NO"/>
        </w:rPr>
        <w:t>% i 202</w:t>
      </w:r>
      <w:r w:rsidR="00270785" w:rsidRPr="738F5573">
        <w:rPr>
          <w:rFonts w:ascii="Calibri" w:eastAsia="Times New Roman" w:hAnsi="Calibri" w:cs="Calibri"/>
          <w:color w:val="auto"/>
          <w:lang w:val="nn-NO" w:eastAsia="nb-NO"/>
        </w:rPr>
        <w:t>3</w:t>
      </w:r>
      <w:r w:rsidRPr="738F5573">
        <w:rPr>
          <w:rFonts w:ascii="Calibri" w:eastAsia="Times New Roman" w:hAnsi="Calibri" w:cs="Calibri"/>
          <w:color w:val="auto"/>
          <w:lang w:val="nn-NO" w:eastAsia="nb-NO"/>
        </w:rPr>
        <w:t>.</w:t>
      </w:r>
      <w:r w:rsidRPr="00467252">
        <w:rPr>
          <w:lang w:val="nn-NO"/>
        </w:rPr>
        <w:br/>
      </w:r>
      <w:r w:rsidRPr="738F5573">
        <w:rPr>
          <w:rFonts w:ascii="Calibri" w:eastAsia="Times New Roman" w:hAnsi="Calibri" w:cs="Calibri"/>
          <w:color w:val="auto"/>
          <w:lang w:val="nn-NO" w:eastAsia="nb-NO"/>
        </w:rPr>
        <w:t xml:space="preserve"> </w:t>
      </w:r>
    </w:p>
    <w:p w14:paraId="01E00280" w14:textId="77777777" w:rsidR="00270785" w:rsidRDefault="00270785" w:rsidP="00270785">
      <w:pPr>
        <w:tabs>
          <w:tab w:val="left" w:pos="709"/>
        </w:tabs>
        <w:spacing w:before="0" w:line="248" w:lineRule="auto"/>
        <w:ind w:left="10" w:hanging="10"/>
        <w:rPr>
          <w:rFonts w:ascii="Calibri" w:eastAsia="Times New Roman" w:hAnsi="Calibri" w:cs="Calibri"/>
          <w:b/>
          <w:bCs/>
          <w:color w:val="0070C0"/>
          <w:sz w:val="28"/>
          <w:szCs w:val="24"/>
          <w:lang w:val="nn-NO" w:eastAsia="nb-NO"/>
        </w:rPr>
      </w:pPr>
    </w:p>
    <w:p w14:paraId="423B06AA" w14:textId="31F43D4A" w:rsidR="004F1A89" w:rsidRPr="004F0DF4" w:rsidRDefault="004F0DF4" w:rsidP="00270785">
      <w:pPr>
        <w:tabs>
          <w:tab w:val="left" w:pos="709"/>
        </w:tabs>
        <w:spacing w:before="0" w:line="248" w:lineRule="auto"/>
        <w:ind w:left="10" w:hanging="10"/>
        <w:rPr>
          <w:rFonts w:ascii="Calibri" w:eastAsia="Times New Roman" w:hAnsi="Calibri" w:cs="Calibri"/>
          <w:b/>
          <w:bCs/>
          <w:color w:val="0070C0"/>
          <w:sz w:val="28"/>
          <w:szCs w:val="24"/>
          <w:lang w:val="nn-NO" w:eastAsia="nb-NO"/>
        </w:rPr>
      </w:pPr>
      <w:r w:rsidRPr="004F0DF4">
        <w:rPr>
          <w:rFonts w:ascii="Calibri" w:eastAsia="Times New Roman" w:hAnsi="Calibri" w:cs="Calibri"/>
          <w:b/>
          <w:bCs/>
          <w:color w:val="0070C0"/>
          <w:sz w:val="28"/>
          <w:szCs w:val="24"/>
          <w:lang w:val="nn-NO" w:eastAsia="nb-NO"/>
        </w:rPr>
        <w:t>Drøfting</w:t>
      </w:r>
    </w:p>
    <w:p w14:paraId="7157042A" w14:textId="22485269" w:rsidR="004F1A89" w:rsidRDefault="004F0DF4" w:rsidP="004F0DF4">
      <w:pPr>
        <w:spacing w:before="0" w:after="165" w:line="248" w:lineRule="auto"/>
        <w:rPr>
          <w:rFonts w:ascii="Calibri" w:eastAsia="Times New Roman" w:hAnsi="Calibri" w:cs="Calibri"/>
          <w:color w:val="auto"/>
          <w:lang w:val="nn-NO" w:eastAsia="nb-NO"/>
        </w:rPr>
      </w:pPr>
      <w:r w:rsidRPr="308EBD28">
        <w:rPr>
          <w:rFonts w:ascii="Calibri" w:eastAsia="Times New Roman" w:hAnsi="Calibri" w:cs="Calibri"/>
          <w:color w:val="auto"/>
          <w:lang w:val="nn-NO" w:eastAsia="nb-NO"/>
        </w:rPr>
        <w:t>Bruk av deltid og m</w:t>
      </w:r>
      <w:r w:rsidR="00212558" w:rsidRPr="308EBD28">
        <w:rPr>
          <w:rFonts w:ascii="Calibri" w:eastAsia="Times New Roman" w:hAnsi="Calibri" w:cs="Calibri"/>
          <w:color w:val="auto"/>
          <w:lang w:val="nn-NO" w:eastAsia="nb-NO"/>
        </w:rPr>
        <w:t xml:space="preserve">ellombels </w:t>
      </w:r>
      <w:r w:rsidRPr="308EBD28">
        <w:rPr>
          <w:rFonts w:ascii="Calibri" w:eastAsia="Times New Roman" w:hAnsi="Calibri" w:cs="Calibri"/>
          <w:color w:val="auto"/>
          <w:lang w:val="nn-NO" w:eastAsia="nb-NO"/>
        </w:rPr>
        <w:t>sti</w:t>
      </w:r>
      <w:r w:rsidR="00270785" w:rsidRPr="308EBD28">
        <w:rPr>
          <w:rFonts w:ascii="Calibri" w:eastAsia="Times New Roman" w:hAnsi="Calibri" w:cs="Calibri"/>
          <w:color w:val="auto"/>
          <w:lang w:val="nn-NO" w:eastAsia="nb-NO"/>
        </w:rPr>
        <w:t>l</w:t>
      </w:r>
      <w:r w:rsidRPr="308EBD28">
        <w:rPr>
          <w:rFonts w:ascii="Calibri" w:eastAsia="Times New Roman" w:hAnsi="Calibri" w:cs="Calibri"/>
          <w:color w:val="auto"/>
          <w:lang w:val="nn-NO" w:eastAsia="nb-NO"/>
        </w:rPr>
        <w:t xml:space="preserve">ling vert drøfta ein gong per år, sist </w:t>
      </w:r>
      <w:r w:rsidR="1B852B77" w:rsidRPr="17F34DFE">
        <w:rPr>
          <w:rFonts w:ascii="Calibri" w:eastAsia="Times New Roman" w:hAnsi="Calibri" w:cs="Calibri"/>
          <w:color w:val="auto"/>
          <w:lang w:val="nn-NO" w:eastAsia="nb-NO"/>
        </w:rPr>
        <w:t>06.</w:t>
      </w:r>
      <w:r w:rsidR="1B852B77" w:rsidRPr="2DDF50FF">
        <w:rPr>
          <w:rFonts w:ascii="Calibri" w:eastAsia="Times New Roman" w:hAnsi="Calibri" w:cs="Calibri"/>
          <w:color w:val="auto"/>
          <w:lang w:val="nn-NO" w:eastAsia="nb-NO"/>
        </w:rPr>
        <w:t>03.24</w:t>
      </w:r>
      <w:r w:rsidRPr="308EBD28">
        <w:rPr>
          <w:rFonts w:ascii="Calibri" w:eastAsia="Times New Roman" w:hAnsi="Calibri" w:cs="Calibri"/>
          <w:color w:val="auto"/>
          <w:lang w:val="nn-NO" w:eastAsia="nb-NO"/>
        </w:rPr>
        <w:t xml:space="preserve">. </w:t>
      </w:r>
    </w:p>
    <w:p w14:paraId="04008EC6" w14:textId="77777777" w:rsidR="004F0DF4" w:rsidRPr="004F0DF4" w:rsidRDefault="004F0DF4" w:rsidP="004F0DF4">
      <w:pPr>
        <w:keepNext/>
        <w:keepLines/>
        <w:spacing w:before="0" w:after="209" w:line="259" w:lineRule="auto"/>
        <w:ind w:left="10" w:hanging="10"/>
        <w:outlineLvl w:val="1"/>
        <w:rPr>
          <w:rFonts w:ascii="Calibri" w:eastAsia="Times New Roman" w:hAnsi="Calibri" w:cs="Calibri"/>
          <w:b/>
          <w:color w:val="0070C0"/>
          <w:sz w:val="28"/>
          <w:szCs w:val="22"/>
          <w:lang w:val="nn-NO" w:eastAsia="nb-NO"/>
        </w:rPr>
      </w:pPr>
      <w:r w:rsidRPr="004F0DF4">
        <w:rPr>
          <w:rFonts w:ascii="Calibri" w:eastAsia="Times New Roman" w:hAnsi="Calibri" w:cs="Calibri"/>
          <w:b/>
          <w:color w:val="0070C0"/>
          <w:sz w:val="28"/>
          <w:szCs w:val="22"/>
          <w:lang w:val="nn-NO" w:eastAsia="nb-NO"/>
        </w:rPr>
        <w:lastRenderedPageBreak/>
        <w:t>Foreldrepermisjon</w:t>
      </w:r>
    </w:p>
    <w:p w14:paraId="77F542AC" w14:textId="2DCB036C" w:rsidR="00A2098F" w:rsidRDefault="004F0DF4" w:rsidP="00DB1EB7">
      <w:pPr>
        <w:spacing w:before="0" w:line="248" w:lineRule="auto"/>
        <w:rPr>
          <w:rFonts w:ascii="Calibri" w:eastAsia="Times New Roman" w:hAnsi="Calibri" w:cs="Calibri"/>
          <w:color w:val="000000"/>
          <w:szCs w:val="22"/>
          <w:lang w:val="nn-NO" w:eastAsia="nb-NO"/>
        </w:rPr>
      </w:pPr>
      <w:r w:rsidRPr="004F0DF4">
        <w:rPr>
          <w:rFonts w:ascii="Calibri" w:eastAsia="Times New Roman" w:hAnsi="Calibri" w:cs="Calibri"/>
          <w:color w:val="000000"/>
          <w:szCs w:val="22"/>
          <w:lang w:val="nn-NO" w:eastAsia="nb-NO"/>
        </w:rPr>
        <w:t xml:space="preserve">Av </w:t>
      </w:r>
      <w:r w:rsidR="004B5556">
        <w:rPr>
          <w:rFonts w:ascii="Calibri" w:eastAsia="Times New Roman" w:hAnsi="Calibri" w:cs="Calibri"/>
          <w:color w:val="000000"/>
          <w:szCs w:val="22"/>
          <w:lang w:val="nn-NO" w:eastAsia="nb-NO"/>
        </w:rPr>
        <w:t>9</w:t>
      </w:r>
      <w:r w:rsidRPr="004F0DF4">
        <w:rPr>
          <w:rFonts w:ascii="Calibri" w:eastAsia="Times New Roman" w:hAnsi="Calibri" w:cs="Calibri"/>
          <w:color w:val="000000"/>
          <w:szCs w:val="22"/>
          <w:lang w:val="nn-NO" w:eastAsia="nb-NO"/>
        </w:rPr>
        <w:t xml:space="preserve"> kvinner </w:t>
      </w:r>
      <w:r w:rsidR="004B5556">
        <w:rPr>
          <w:rFonts w:ascii="Calibri" w:eastAsia="Times New Roman" w:hAnsi="Calibri" w:cs="Calibri"/>
          <w:color w:val="000000"/>
          <w:szCs w:val="22"/>
          <w:lang w:val="nn-NO" w:eastAsia="nb-NO"/>
        </w:rPr>
        <w:t>som start</w:t>
      </w:r>
      <w:r w:rsidR="00A2098F">
        <w:rPr>
          <w:rFonts w:ascii="Calibri" w:eastAsia="Times New Roman" w:hAnsi="Calibri" w:cs="Calibri"/>
          <w:color w:val="000000"/>
          <w:szCs w:val="22"/>
          <w:lang w:val="nn-NO" w:eastAsia="nb-NO"/>
        </w:rPr>
        <w:t>a</w:t>
      </w:r>
      <w:r w:rsidR="004B5556">
        <w:rPr>
          <w:rFonts w:ascii="Calibri" w:eastAsia="Times New Roman" w:hAnsi="Calibri" w:cs="Calibri"/>
          <w:color w:val="000000"/>
          <w:szCs w:val="22"/>
          <w:lang w:val="nn-NO" w:eastAsia="nb-NO"/>
        </w:rPr>
        <w:t xml:space="preserve"> </w:t>
      </w:r>
      <w:r w:rsidRPr="004F0DF4">
        <w:rPr>
          <w:rFonts w:ascii="Calibri" w:eastAsia="Times New Roman" w:hAnsi="Calibri" w:cs="Calibri"/>
          <w:color w:val="000000"/>
          <w:szCs w:val="22"/>
          <w:lang w:val="nn-NO" w:eastAsia="nb-NO"/>
        </w:rPr>
        <w:t>foreldrepermisjon i 202</w:t>
      </w:r>
      <w:r>
        <w:rPr>
          <w:rFonts w:ascii="Calibri" w:eastAsia="Times New Roman" w:hAnsi="Calibri" w:cs="Calibri"/>
          <w:color w:val="000000"/>
          <w:szCs w:val="22"/>
          <w:lang w:val="nn-NO" w:eastAsia="nb-NO"/>
        </w:rPr>
        <w:t>3</w:t>
      </w:r>
      <w:r w:rsidRPr="004F0DF4">
        <w:rPr>
          <w:rFonts w:ascii="Calibri" w:eastAsia="Times New Roman" w:hAnsi="Calibri" w:cs="Calibri"/>
          <w:color w:val="000000"/>
          <w:szCs w:val="22"/>
          <w:lang w:val="nn-NO" w:eastAsia="nb-NO"/>
        </w:rPr>
        <w:t xml:space="preserve"> var det </w:t>
      </w:r>
      <w:r w:rsidR="00C53DB9">
        <w:rPr>
          <w:rFonts w:ascii="Calibri" w:eastAsia="Times New Roman" w:hAnsi="Calibri" w:cs="Calibri"/>
          <w:color w:val="000000"/>
          <w:szCs w:val="22"/>
          <w:lang w:val="nn-NO" w:eastAsia="nb-NO"/>
        </w:rPr>
        <w:t>6</w:t>
      </w:r>
      <w:r w:rsidRPr="004F0DF4">
        <w:rPr>
          <w:rFonts w:ascii="Calibri" w:eastAsia="Times New Roman" w:hAnsi="Calibri" w:cs="Calibri"/>
          <w:color w:val="000000"/>
          <w:szCs w:val="22"/>
          <w:lang w:val="nn-NO" w:eastAsia="nb-NO"/>
        </w:rPr>
        <w:t xml:space="preserve"> som tok </w:t>
      </w:r>
      <w:r w:rsidRPr="00C53DB9">
        <w:rPr>
          <w:rFonts w:ascii="Calibri" w:eastAsia="Times New Roman" w:hAnsi="Calibri" w:cs="Calibri"/>
          <w:color w:val="000000"/>
          <w:szCs w:val="22"/>
          <w:lang w:val="nn-NO" w:eastAsia="nb-NO"/>
        </w:rPr>
        <w:t>ut 100</w:t>
      </w:r>
      <w:r w:rsidR="00D32BB6">
        <w:rPr>
          <w:rFonts w:ascii="Calibri" w:eastAsia="Times New Roman" w:hAnsi="Calibri" w:cs="Calibri"/>
          <w:color w:val="000000"/>
          <w:szCs w:val="22"/>
          <w:lang w:val="nn-NO" w:eastAsia="nb-NO"/>
        </w:rPr>
        <w:t xml:space="preserve"> </w:t>
      </w:r>
      <w:r w:rsidRPr="00C53DB9">
        <w:rPr>
          <w:rFonts w:ascii="Calibri" w:eastAsia="Times New Roman" w:hAnsi="Calibri" w:cs="Calibri"/>
          <w:color w:val="000000"/>
          <w:szCs w:val="22"/>
          <w:lang w:val="nn-NO" w:eastAsia="nb-NO"/>
        </w:rPr>
        <w:t xml:space="preserve">% dekningsgrad. </w:t>
      </w:r>
    </w:p>
    <w:p w14:paraId="12156396" w14:textId="604F16EE" w:rsidR="004F0DF4" w:rsidRDefault="00C53DB9" w:rsidP="00DB1EB7">
      <w:pPr>
        <w:spacing w:before="0" w:line="248" w:lineRule="auto"/>
        <w:rPr>
          <w:rFonts w:ascii="Calibri" w:eastAsia="Times New Roman" w:hAnsi="Calibri" w:cs="Calibri"/>
          <w:color w:val="000000"/>
          <w:szCs w:val="22"/>
          <w:lang w:val="nn-NO" w:eastAsia="nb-NO"/>
        </w:rPr>
      </w:pPr>
      <w:r w:rsidRPr="00C53DB9">
        <w:rPr>
          <w:rFonts w:ascii="Calibri" w:eastAsia="Times New Roman" w:hAnsi="Calibri" w:cs="Calibri"/>
          <w:color w:val="000000"/>
          <w:szCs w:val="22"/>
          <w:lang w:val="nn-NO" w:eastAsia="nb-NO"/>
        </w:rPr>
        <w:t>2</w:t>
      </w:r>
      <w:r w:rsidR="004F0DF4" w:rsidRPr="00C53DB9">
        <w:rPr>
          <w:rFonts w:ascii="Calibri" w:eastAsia="Times New Roman" w:hAnsi="Calibri" w:cs="Calibri"/>
          <w:color w:val="000000"/>
          <w:szCs w:val="22"/>
          <w:lang w:val="nn-NO" w:eastAsia="nb-NO"/>
        </w:rPr>
        <w:t xml:space="preserve"> m</w:t>
      </w:r>
      <w:r w:rsidRPr="00C53DB9">
        <w:rPr>
          <w:rFonts w:ascii="Calibri" w:eastAsia="Times New Roman" w:hAnsi="Calibri" w:cs="Calibri"/>
          <w:color w:val="000000"/>
          <w:szCs w:val="22"/>
          <w:lang w:val="nn-NO" w:eastAsia="nb-NO"/>
        </w:rPr>
        <w:t>e</w:t>
      </w:r>
      <w:r w:rsidR="004F0DF4" w:rsidRPr="00C53DB9">
        <w:rPr>
          <w:rFonts w:ascii="Calibri" w:eastAsia="Times New Roman" w:hAnsi="Calibri" w:cs="Calibri"/>
          <w:color w:val="000000"/>
          <w:szCs w:val="22"/>
          <w:lang w:val="nn-NO" w:eastAsia="nb-NO"/>
        </w:rPr>
        <w:t xml:space="preserve">nn </w:t>
      </w:r>
      <w:r w:rsidRPr="00C53DB9">
        <w:rPr>
          <w:rFonts w:ascii="Calibri" w:eastAsia="Times New Roman" w:hAnsi="Calibri" w:cs="Calibri"/>
          <w:color w:val="000000"/>
          <w:szCs w:val="22"/>
          <w:lang w:val="nn-NO" w:eastAsia="nb-NO"/>
        </w:rPr>
        <w:t>start</w:t>
      </w:r>
      <w:r w:rsidR="00A2098F">
        <w:rPr>
          <w:rFonts w:ascii="Calibri" w:eastAsia="Times New Roman" w:hAnsi="Calibri" w:cs="Calibri"/>
          <w:color w:val="000000"/>
          <w:szCs w:val="22"/>
          <w:lang w:val="nn-NO" w:eastAsia="nb-NO"/>
        </w:rPr>
        <w:t>a</w:t>
      </w:r>
      <w:r w:rsidRPr="00C53DB9">
        <w:rPr>
          <w:rFonts w:ascii="Calibri" w:eastAsia="Times New Roman" w:hAnsi="Calibri" w:cs="Calibri"/>
          <w:color w:val="000000"/>
          <w:szCs w:val="22"/>
          <w:lang w:val="nn-NO" w:eastAsia="nb-NO"/>
        </w:rPr>
        <w:t xml:space="preserve"> </w:t>
      </w:r>
      <w:r w:rsidR="004F0DF4" w:rsidRPr="00C53DB9">
        <w:rPr>
          <w:rFonts w:ascii="Calibri" w:eastAsia="Times New Roman" w:hAnsi="Calibri" w:cs="Calibri"/>
          <w:color w:val="000000"/>
          <w:szCs w:val="22"/>
          <w:lang w:val="nn-NO" w:eastAsia="nb-NO"/>
        </w:rPr>
        <w:t>foreldrepermisjon i 2023, med 100</w:t>
      </w:r>
      <w:r w:rsidR="00D32BB6">
        <w:rPr>
          <w:rFonts w:ascii="Calibri" w:eastAsia="Times New Roman" w:hAnsi="Calibri" w:cs="Calibri"/>
          <w:color w:val="000000"/>
          <w:szCs w:val="22"/>
          <w:lang w:val="nn-NO" w:eastAsia="nb-NO"/>
        </w:rPr>
        <w:t xml:space="preserve"> </w:t>
      </w:r>
      <w:r w:rsidR="004F0DF4" w:rsidRPr="00C53DB9">
        <w:rPr>
          <w:rFonts w:ascii="Calibri" w:eastAsia="Times New Roman" w:hAnsi="Calibri" w:cs="Calibri"/>
          <w:color w:val="000000"/>
          <w:szCs w:val="22"/>
          <w:lang w:val="nn-NO" w:eastAsia="nb-NO"/>
        </w:rPr>
        <w:t>% dekningsgrad. Tala</w:t>
      </w:r>
      <w:r w:rsidR="004F0DF4" w:rsidRPr="004F0DF4">
        <w:rPr>
          <w:rFonts w:ascii="Calibri" w:eastAsia="Times New Roman" w:hAnsi="Calibri" w:cs="Calibri"/>
          <w:color w:val="000000"/>
          <w:szCs w:val="22"/>
          <w:lang w:val="nn-NO" w:eastAsia="nb-NO"/>
        </w:rPr>
        <w:t xml:space="preserve"> er så små at dei ikkje gjer statistisk signifikans for trend.</w:t>
      </w:r>
    </w:p>
    <w:p w14:paraId="42C036B1" w14:textId="77777777" w:rsidR="00DB1EB7" w:rsidRDefault="00DB1EB7" w:rsidP="00DB1EB7">
      <w:pPr>
        <w:spacing w:before="0" w:line="248" w:lineRule="auto"/>
        <w:rPr>
          <w:rFonts w:ascii="Calibri" w:eastAsia="Times New Roman" w:hAnsi="Calibri" w:cs="Calibri"/>
          <w:iCs/>
          <w:color w:val="auto"/>
          <w:szCs w:val="22"/>
          <w:lang w:val="nn-NO" w:eastAsia="nb-NO"/>
        </w:rPr>
      </w:pPr>
    </w:p>
    <w:p w14:paraId="4BAE1D0F" w14:textId="0CD87FEB" w:rsidR="004F0DF4" w:rsidRPr="004F0DF4" w:rsidRDefault="004F0DF4" w:rsidP="004F0DF4">
      <w:pPr>
        <w:keepNext/>
        <w:keepLines/>
        <w:spacing w:before="0" w:after="209" w:line="259" w:lineRule="auto"/>
        <w:ind w:left="10" w:hanging="10"/>
        <w:outlineLvl w:val="1"/>
        <w:rPr>
          <w:rFonts w:ascii="Calibri" w:eastAsia="Times New Roman" w:hAnsi="Calibri" w:cs="Calibri"/>
          <w:b/>
          <w:color w:val="0070C0"/>
          <w:sz w:val="28"/>
          <w:szCs w:val="22"/>
          <w:lang w:val="nn-NO" w:eastAsia="nb-NO"/>
        </w:rPr>
      </w:pPr>
      <w:r w:rsidRPr="004F0DF4">
        <w:rPr>
          <w:rFonts w:ascii="Calibri" w:eastAsia="Times New Roman" w:hAnsi="Calibri" w:cs="Calibri"/>
          <w:b/>
          <w:color w:val="0070C0"/>
          <w:sz w:val="28"/>
          <w:szCs w:val="22"/>
          <w:lang w:val="nn-NO" w:eastAsia="nb-NO"/>
        </w:rPr>
        <w:t>Oversyn kjønnslikestilling i 202</w:t>
      </w:r>
      <w:r>
        <w:rPr>
          <w:rFonts w:ascii="Calibri" w:eastAsia="Times New Roman" w:hAnsi="Calibri" w:cs="Calibri"/>
          <w:b/>
          <w:color w:val="0070C0"/>
          <w:sz w:val="28"/>
          <w:szCs w:val="22"/>
          <w:lang w:val="nn-NO" w:eastAsia="nb-NO"/>
        </w:rPr>
        <w:t>3</w:t>
      </w:r>
      <w:r w:rsidRPr="004F0DF4">
        <w:rPr>
          <w:rFonts w:ascii="Calibri" w:eastAsia="Times New Roman" w:hAnsi="Calibri" w:cs="Calibri"/>
          <w:b/>
          <w:color w:val="0070C0"/>
          <w:sz w:val="28"/>
          <w:szCs w:val="22"/>
          <w:lang w:val="nn-NO" w:eastAsia="nb-NO"/>
        </w:rPr>
        <w:t xml:space="preserve"> </w:t>
      </w:r>
    </w:p>
    <w:tbl>
      <w:tblPr>
        <w:tblStyle w:val="Skjematabell1"/>
        <w:tblW w:w="1021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087"/>
        <w:gridCol w:w="1003"/>
        <w:gridCol w:w="1035"/>
        <w:gridCol w:w="899"/>
        <w:gridCol w:w="1108"/>
        <w:gridCol w:w="946"/>
        <w:gridCol w:w="1035"/>
        <w:gridCol w:w="910"/>
        <w:gridCol w:w="1094"/>
        <w:gridCol w:w="1096"/>
      </w:tblGrid>
      <w:tr w:rsidR="00580088" w:rsidRPr="00CF547B" w14:paraId="53264AF5" w14:textId="77777777" w:rsidTr="00CF547B">
        <w:trPr>
          <w:cnfStyle w:val="100000000000" w:firstRow="1" w:lastRow="0" w:firstColumn="0" w:lastColumn="0" w:oddVBand="0" w:evenVBand="0" w:oddHBand="0" w:evenHBand="0" w:firstRowFirstColumn="0" w:firstRowLastColumn="0" w:lastRowFirstColumn="0" w:lastRowLastColumn="0"/>
          <w:trHeight w:val="1753"/>
        </w:trPr>
        <w:tc>
          <w:tcPr>
            <w:tcW w:w="2090" w:type="dxa"/>
            <w:gridSpan w:val="2"/>
            <w:shd w:val="clear" w:color="auto" w:fill="BDD6EE" w:themeFill="accent5" w:themeFillTint="66"/>
          </w:tcPr>
          <w:p w14:paraId="53264AEB" w14:textId="77777777" w:rsidR="002B4931" w:rsidRPr="00CF547B" w:rsidRDefault="002B4931" w:rsidP="00EB7A33">
            <w:pPr>
              <w:spacing w:before="0"/>
              <w:rPr>
                <w:sz w:val="32"/>
              </w:rPr>
            </w:pPr>
            <w:r w:rsidRPr="00CF547B">
              <w:rPr>
                <w:sz w:val="28"/>
                <w:szCs w:val="22"/>
              </w:rPr>
              <w:t>Kjønns-balanse</w:t>
            </w:r>
            <w:r w:rsidRPr="00CF547B">
              <w:rPr>
                <w:sz w:val="28"/>
                <w:szCs w:val="22"/>
              </w:rPr>
              <w:br/>
            </w:r>
            <w:r w:rsidRPr="00CF547B">
              <w:rPr>
                <w:sz w:val="28"/>
                <w:szCs w:val="22"/>
              </w:rPr>
              <w:br/>
            </w:r>
            <w:r w:rsidRPr="00CF547B">
              <w:rPr>
                <w:b w:val="0"/>
                <w:bCs/>
                <w:sz w:val="20"/>
                <w:szCs w:val="16"/>
              </w:rPr>
              <w:t>Oppgis i antall</w:t>
            </w:r>
          </w:p>
        </w:tc>
        <w:tc>
          <w:tcPr>
            <w:tcW w:w="1934" w:type="dxa"/>
            <w:gridSpan w:val="2"/>
            <w:shd w:val="clear" w:color="auto" w:fill="BDD6EE" w:themeFill="accent5" w:themeFillTint="66"/>
          </w:tcPr>
          <w:p w14:paraId="53264AEC" w14:textId="77777777" w:rsidR="002B4931" w:rsidRPr="00CF547B" w:rsidRDefault="002B4931" w:rsidP="00EB7A33">
            <w:pPr>
              <w:spacing w:before="0"/>
              <w:rPr>
                <w:b w:val="0"/>
                <w:sz w:val="28"/>
                <w:szCs w:val="22"/>
              </w:rPr>
            </w:pPr>
            <w:r w:rsidRPr="00CF547B">
              <w:rPr>
                <w:sz w:val="28"/>
                <w:szCs w:val="22"/>
              </w:rPr>
              <w:t>Midlertidig ansatte</w:t>
            </w:r>
            <w:r w:rsidRPr="00CF547B">
              <w:rPr>
                <w:sz w:val="28"/>
                <w:szCs w:val="22"/>
              </w:rPr>
              <w:br/>
            </w:r>
          </w:p>
          <w:p w14:paraId="53264AED" w14:textId="77777777" w:rsidR="002B4931" w:rsidRPr="00CF547B" w:rsidRDefault="002B4931" w:rsidP="00D23E89">
            <w:pPr>
              <w:spacing w:before="0"/>
              <w:rPr>
                <w:sz w:val="32"/>
              </w:rPr>
            </w:pPr>
            <w:r w:rsidRPr="00CF547B">
              <w:rPr>
                <w:b w:val="0"/>
                <w:bCs/>
                <w:sz w:val="20"/>
                <w:szCs w:val="16"/>
              </w:rPr>
              <w:t xml:space="preserve">Oppgis i antall </w:t>
            </w:r>
          </w:p>
        </w:tc>
        <w:tc>
          <w:tcPr>
            <w:tcW w:w="2054" w:type="dxa"/>
            <w:gridSpan w:val="2"/>
            <w:shd w:val="clear" w:color="auto" w:fill="BDD6EE" w:themeFill="accent5" w:themeFillTint="66"/>
          </w:tcPr>
          <w:p w14:paraId="53264AEE" w14:textId="77777777" w:rsidR="002B4931" w:rsidRPr="001252AC" w:rsidRDefault="002B4931" w:rsidP="00DE25DC">
            <w:pPr>
              <w:spacing w:before="0"/>
              <w:rPr>
                <w:sz w:val="28"/>
                <w:szCs w:val="22"/>
              </w:rPr>
            </w:pPr>
            <w:r w:rsidRPr="001252AC">
              <w:rPr>
                <w:sz w:val="28"/>
                <w:szCs w:val="22"/>
              </w:rPr>
              <w:t>Foreldre-</w:t>
            </w:r>
            <w:r w:rsidRPr="001252AC">
              <w:rPr>
                <w:sz w:val="28"/>
                <w:szCs w:val="22"/>
                <w:shd w:val="clear" w:color="auto" w:fill="BDD6EE" w:themeFill="accent5" w:themeFillTint="66"/>
              </w:rPr>
              <w:t>permisjon</w:t>
            </w:r>
          </w:p>
          <w:p w14:paraId="53264AEF" w14:textId="77777777" w:rsidR="002B4931" w:rsidRPr="001252AC" w:rsidRDefault="002B4931" w:rsidP="00D23E89">
            <w:pPr>
              <w:rPr>
                <w:b w:val="0"/>
                <w:bCs/>
                <w:sz w:val="20"/>
                <w:szCs w:val="16"/>
              </w:rPr>
            </w:pPr>
            <w:r w:rsidRPr="001252AC">
              <w:rPr>
                <w:b w:val="0"/>
                <w:bCs/>
                <w:sz w:val="20"/>
                <w:szCs w:val="16"/>
              </w:rPr>
              <w:t>Oppgis i antall uker</w:t>
            </w:r>
            <w:r w:rsidR="00D23E89" w:rsidRPr="001252AC">
              <w:rPr>
                <w:b w:val="0"/>
                <w:bCs/>
                <w:sz w:val="20"/>
                <w:szCs w:val="16"/>
              </w:rPr>
              <w:t xml:space="preserve"> og antall personer</w:t>
            </w:r>
          </w:p>
        </w:tc>
        <w:tc>
          <w:tcPr>
            <w:tcW w:w="1945" w:type="dxa"/>
            <w:gridSpan w:val="2"/>
            <w:shd w:val="clear" w:color="auto" w:fill="BDD6EE" w:themeFill="accent5" w:themeFillTint="66"/>
          </w:tcPr>
          <w:p w14:paraId="53264AF0" w14:textId="77777777" w:rsidR="002B4931" w:rsidRPr="00CF547B" w:rsidRDefault="002B4931" w:rsidP="00BD2B7D">
            <w:pPr>
              <w:shd w:val="clear" w:color="auto" w:fill="BDD6EE" w:themeFill="accent5" w:themeFillTint="66"/>
              <w:spacing w:before="0"/>
              <w:rPr>
                <w:b w:val="0"/>
                <w:sz w:val="28"/>
                <w:szCs w:val="22"/>
              </w:rPr>
            </w:pPr>
            <w:r w:rsidRPr="00CF547B">
              <w:rPr>
                <w:sz w:val="28"/>
                <w:szCs w:val="22"/>
              </w:rPr>
              <w:t>Faktisk deltid</w:t>
            </w:r>
          </w:p>
          <w:p w14:paraId="53264AF1" w14:textId="77777777" w:rsidR="002B4931" w:rsidRPr="00CF547B" w:rsidRDefault="002B4931" w:rsidP="00BD2B7D">
            <w:pPr>
              <w:shd w:val="clear" w:color="auto" w:fill="BDD6EE" w:themeFill="accent5" w:themeFillTint="66"/>
              <w:spacing w:before="0"/>
              <w:rPr>
                <w:b w:val="0"/>
                <w:bCs/>
                <w:sz w:val="32"/>
                <w:szCs w:val="16"/>
              </w:rPr>
            </w:pPr>
          </w:p>
          <w:p w14:paraId="53264AF2" w14:textId="77777777" w:rsidR="002B4931" w:rsidRPr="00CF547B" w:rsidRDefault="002B4931" w:rsidP="00D23E89">
            <w:pPr>
              <w:shd w:val="clear" w:color="auto" w:fill="BDD6EE" w:themeFill="accent5" w:themeFillTint="66"/>
              <w:spacing w:before="0"/>
              <w:rPr>
                <w:bCs/>
                <w:sz w:val="20"/>
                <w:szCs w:val="16"/>
              </w:rPr>
            </w:pPr>
            <w:r w:rsidRPr="00CF547B">
              <w:rPr>
                <w:b w:val="0"/>
                <w:bCs/>
                <w:sz w:val="20"/>
                <w:szCs w:val="16"/>
              </w:rPr>
              <w:t xml:space="preserve">Oppgis i antall </w:t>
            </w:r>
          </w:p>
        </w:tc>
        <w:tc>
          <w:tcPr>
            <w:tcW w:w="2190" w:type="dxa"/>
            <w:gridSpan w:val="2"/>
            <w:shd w:val="clear" w:color="auto" w:fill="BDD6EE" w:themeFill="accent5" w:themeFillTint="66"/>
          </w:tcPr>
          <w:p w14:paraId="53264AF3" w14:textId="77777777" w:rsidR="002B4931" w:rsidRPr="00CF547B" w:rsidRDefault="002B4931" w:rsidP="004A53C5">
            <w:pPr>
              <w:spacing w:before="0"/>
              <w:rPr>
                <w:bCs/>
                <w:sz w:val="28"/>
                <w:szCs w:val="22"/>
              </w:rPr>
            </w:pPr>
            <w:r w:rsidRPr="00CF547B">
              <w:rPr>
                <w:sz w:val="28"/>
                <w:szCs w:val="22"/>
              </w:rPr>
              <w:t>Ufrivillig deltid</w:t>
            </w:r>
            <w:r w:rsidRPr="00CF547B">
              <w:rPr>
                <w:sz w:val="28"/>
                <w:szCs w:val="22"/>
              </w:rPr>
              <w:br/>
            </w:r>
          </w:p>
          <w:p w14:paraId="53264AF4" w14:textId="77777777" w:rsidR="002B4931" w:rsidRPr="00CF547B" w:rsidRDefault="002B4931" w:rsidP="00C623ED">
            <w:pPr>
              <w:spacing w:before="0"/>
              <w:rPr>
                <w:b w:val="0"/>
                <w:bCs/>
                <w:sz w:val="32"/>
                <w:szCs w:val="16"/>
              </w:rPr>
            </w:pPr>
            <w:r w:rsidRPr="00CF547B">
              <w:rPr>
                <w:b w:val="0"/>
                <w:bCs/>
                <w:sz w:val="20"/>
                <w:szCs w:val="16"/>
              </w:rPr>
              <w:t xml:space="preserve">Oppgis i antall </w:t>
            </w:r>
          </w:p>
        </w:tc>
      </w:tr>
      <w:tr w:rsidR="00632B0A" w:rsidRPr="00557E69" w14:paraId="53264B00" w14:textId="77777777" w:rsidTr="00CF547B">
        <w:trPr>
          <w:cnfStyle w:val="000000100000" w:firstRow="0" w:lastRow="0" w:firstColumn="0" w:lastColumn="0" w:oddVBand="0" w:evenVBand="0" w:oddHBand="1" w:evenHBand="0" w:firstRowFirstColumn="0" w:firstRowLastColumn="0" w:lastRowFirstColumn="0" w:lastRowLastColumn="0"/>
          <w:trHeight w:val="237"/>
        </w:trPr>
        <w:tc>
          <w:tcPr>
            <w:tcW w:w="1087" w:type="dxa"/>
            <w:shd w:val="clear" w:color="auto" w:fill="BDD6EE" w:themeFill="accent5" w:themeFillTint="66"/>
          </w:tcPr>
          <w:p w14:paraId="53264AF6" w14:textId="77777777" w:rsidR="002B4931" w:rsidRPr="00557E69" w:rsidRDefault="002B4931" w:rsidP="00EB7A33">
            <w:pPr>
              <w:spacing w:before="0"/>
              <w:rPr>
                <w:sz w:val="22"/>
                <w:szCs w:val="18"/>
              </w:rPr>
            </w:pPr>
            <w:r w:rsidRPr="00557E69">
              <w:rPr>
                <w:sz w:val="22"/>
                <w:szCs w:val="18"/>
              </w:rPr>
              <w:t>Kvinner</w:t>
            </w:r>
          </w:p>
        </w:tc>
        <w:tc>
          <w:tcPr>
            <w:tcW w:w="1003" w:type="dxa"/>
            <w:shd w:val="clear" w:color="auto" w:fill="BDD6EE" w:themeFill="accent5" w:themeFillTint="66"/>
          </w:tcPr>
          <w:p w14:paraId="53264AF7" w14:textId="77777777" w:rsidR="002B4931" w:rsidRPr="00557E69" w:rsidRDefault="002B4931" w:rsidP="00EB7A33">
            <w:pPr>
              <w:spacing w:before="0"/>
              <w:rPr>
                <w:sz w:val="22"/>
                <w:szCs w:val="18"/>
              </w:rPr>
            </w:pPr>
            <w:r w:rsidRPr="00557E69">
              <w:rPr>
                <w:sz w:val="22"/>
                <w:szCs w:val="18"/>
              </w:rPr>
              <w:t>Menn</w:t>
            </w:r>
          </w:p>
        </w:tc>
        <w:tc>
          <w:tcPr>
            <w:tcW w:w="1035" w:type="dxa"/>
            <w:shd w:val="clear" w:color="auto" w:fill="BDD6EE" w:themeFill="accent5" w:themeFillTint="66"/>
          </w:tcPr>
          <w:p w14:paraId="53264AF8" w14:textId="77777777" w:rsidR="002B4931" w:rsidRPr="00557E69" w:rsidRDefault="002B4931" w:rsidP="00EB7A33">
            <w:pPr>
              <w:spacing w:before="0"/>
              <w:rPr>
                <w:sz w:val="22"/>
                <w:szCs w:val="18"/>
              </w:rPr>
            </w:pPr>
            <w:r w:rsidRPr="00557E69">
              <w:rPr>
                <w:sz w:val="22"/>
                <w:szCs w:val="18"/>
              </w:rPr>
              <w:t>Kvinner</w:t>
            </w:r>
          </w:p>
        </w:tc>
        <w:tc>
          <w:tcPr>
            <w:tcW w:w="899" w:type="dxa"/>
            <w:shd w:val="clear" w:color="auto" w:fill="BDD6EE" w:themeFill="accent5" w:themeFillTint="66"/>
          </w:tcPr>
          <w:p w14:paraId="53264AF9" w14:textId="77777777" w:rsidR="002B4931" w:rsidRPr="00557E69" w:rsidRDefault="002B4931" w:rsidP="00EB7A33">
            <w:pPr>
              <w:spacing w:before="0"/>
              <w:rPr>
                <w:sz w:val="22"/>
                <w:szCs w:val="18"/>
              </w:rPr>
            </w:pPr>
            <w:r w:rsidRPr="00557E69">
              <w:rPr>
                <w:sz w:val="22"/>
                <w:szCs w:val="18"/>
              </w:rPr>
              <w:t>Menn</w:t>
            </w:r>
          </w:p>
        </w:tc>
        <w:tc>
          <w:tcPr>
            <w:tcW w:w="1108" w:type="dxa"/>
            <w:shd w:val="clear" w:color="auto" w:fill="BDD6EE" w:themeFill="accent5" w:themeFillTint="66"/>
          </w:tcPr>
          <w:p w14:paraId="53264AFA" w14:textId="77777777" w:rsidR="002B4931" w:rsidRPr="001252AC" w:rsidRDefault="002B4931" w:rsidP="00EB7A33">
            <w:pPr>
              <w:spacing w:before="0"/>
              <w:rPr>
                <w:sz w:val="22"/>
                <w:szCs w:val="18"/>
              </w:rPr>
            </w:pPr>
            <w:r w:rsidRPr="001252AC">
              <w:rPr>
                <w:sz w:val="22"/>
                <w:szCs w:val="18"/>
              </w:rPr>
              <w:t>Kvinner</w:t>
            </w:r>
          </w:p>
        </w:tc>
        <w:tc>
          <w:tcPr>
            <w:tcW w:w="946" w:type="dxa"/>
            <w:shd w:val="clear" w:color="auto" w:fill="BDD6EE" w:themeFill="accent5" w:themeFillTint="66"/>
          </w:tcPr>
          <w:p w14:paraId="53264AFB" w14:textId="77777777" w:rsidR="002B4931" w:rsidRPr="001252AC" w:rsidRDefault="002B4931" w:rsidP="00EB7A33">
            <w:pPr>
              <w:spacing w:before="0"/>
              <w:rPr>
                <w:sz w:val="22"/>
                <w:szCs w:val="18"/>
              </w:rPr>
            </w:pPr>
            <w:r w:rsidRPr="001252AC">
              <w:rPr>
                <w:sz w:val="22"/>
                <w:szCs w:val="18"/>
              </w:rPr>
              <w:t>Menn</w:t>
            </w:r>
          </w:p>
        </w:tc>
        <w:tc>
          <w:tcPr>
            <w:tcW w:w="1035" w:type="dxa"/>
            <w:shd w:val="clear" w:color="auto" w:fill="BDD6EE" w:themeFill="accent5" w:themeFillTint="66"/>
          </w:tcPr>
          <w:p w14:paraId="53264AFC" w14:textId="77777777" w:rsidR="002B4931" w:rsidRPr="00557E69" w:rsidRDefault="002B4931" w:rsidP="00EB7A33">
            <w:pPr>
              <w:spacing w:before="0"/>
              <w:rPr>
                <w:sz w:val="22"/>
                <w:szCs w:val="18"/>
              </w:rPr>
            </w:pPr>
            <w:r w:rsidRPr="00557E69">
              <w:rPr>
                <w:sz w:val="22"/>
                <w:szCs w:val="18"/>
              </w:rPr>
              <w:t>Kvinner</w:t>
            </w:r>
          </w:p>
        </w:tc>
        <w:tc>
          <w:tcPr>
            <w:tcW w:w="910" w:type="dxa"/>
            <w:shd w:val="clear" w:color="auto" w:fill="BDD6EE" w:themeFill="accent5" w:themeFillTint="66"/>
          </w:tcPr>
          <w:p w14:paraId="53264AFD" w14:textId="77777777" w:rsidR="002B4931" w:rsidRPr="00557E69" w:rsidRDefault="002B4931" w:rsidP="00EB7A33">
            <w:pPr>
              <w:spacing w:before="0"/>
              <w:rPr>
                <w:sz w:val="22"/>
                <w:szCs w:val="18"/>
              </w:rPr>
            </w:pPr>
            <w:r w:rsidRPr="00557E69">
              <w:rPr>
                <w:sz w:val="22"/>
                <w:szCs w:val="18"/>
              </w:rPr>
              <w:t>Menn</w:t>
            </w:r>
          </w:p>
        </w:tc>
        <w:tc>
          <w:tcPr>
            <w:tcW w:w="1094" w:type="dxa"/>
            <w:shd w:val="clear" w:color="auto" w:fill="BDD6EE" w:themeFill="accent5" w:themeFillTint="66"/>
          </w:tcPr>
          <w:p w14:paraId="53264AFE" w14:textId="77777777" w:rsidR="002B4931" w:rsidRPr="00557E69" w:rsidRDefault="002B4931" w:rsidP="00EB7A33">
            <w:pPr>
              <w:spacing w:before="0"/>
              <w:rPr>
                <w:sz w:val="22"/>
                <w:szCs w:val="18"/>
              </w:rPr>
            </w:pPr>
            <w:r w:rsidRPr="00557E69">
              <w:rPr>
                <w:sz w:val="22"/>
                <w:szCs w:val="18"/>
              </w:rPr>
              <w:t>Kvinner</w:t>
            </w:r>
          </w:p>
        </w:tc>
        <w:tc>
          <w:tcPr>
            <w:tcW w:w="1096" w:type="dxa"/>
            <w:shd w:val="clear" w:color="auto" w:fill="BDD6EE" w:themeFill="accent5" w:themeFillTint="66"/>
          </w:tcPr>
          <w:p w14:paraId="53264AFF" w14:textId="77777777" w:rsidR="002B4931" w:rsidRPr="00557E69" w:rsidRDefault="002B4931" w:rsidP="00EB7A33">
            <w:pPr>
              <w:spacing w:before="0"/>
              <w:rPr>
                <w:sz w:val="22"/>
                <w:szCs w:val="18"/>
              </w:rPr>
            </w:pPr>
            <w:r w:rsidRPr="00557E69">
              <w:rPr>
                <w:sz w:val="22"/>
                <w:szCs w:val="18"/>
              </w:rPr>
              <w:t>Menn</w:t>
            </w:r>
          </w:p>
        </w:tc>
      </w:tr>
      <w:tr w:rsidR="00632B0A" w:rsidRPr="00557E69" w14:paraId="53264B0B" w14:textId="77777777" w:rsidTr="00CF547B">
        <w:trPr>
          <w:cnfStyle w:val="000000010000" w:firstRow="0" w:lastRow="0" w:firstColumn="0" w:lastColumn="0" w:oddVBand="0" w:evenVBand="0" w:oddHBand="0" w:evenHBand="1" w:firstRowFirstColumn="0" w:firstRowLastColumn="0" w:lastRowFirstColumn="0" w:lastRowLastColumn="0"/>
          <w:trHeight w:val="526"/>
        </w:trPr>
        <w:tc>
          <w:tcPr>
            <w:tcW w:w="1087" w:type="dxa"/>
            <w:shd w:val="clear" w:color="auto" w:fill="BDD6EE" w:themeFill="accent5" w:themeFillTint="66"/>
          </w:tcPr>
          <w:p w14:paraId="53264B01" w14:textId="04C9403A" w:rsidR="002B4931" w:rsidRPr="00557E69" w:rsidRDefault="00557E69" w:rsidP="00EB7A33">
            <w:pPr>
              <w:spacing w:before="0"/>
              <w:rPr>
                <w:sz w:val="22"/>
                <w:szCs w:val="18"/>
              </w:rPr>
            </w:pPr>
            <w:r w:rsidRPr="00557E69">
              <w:rPr>
                <w:sz w:val="22"/>
                <w:szCs w:val="18"/>
              </w:rPr>
              <w:t>273</w:t>
            </w:r>
          </w:p>
        </w:tc>
        <w:tc>
          <w:tcPr>
            <w:tcW w:w="1003" w:type="dxa"/>
            <w:shd w:val="clear" w:color="auto" w:fill="BDD6EE" w:themeFill="accent5" w:themeFillTint="66"/>
          </w:tcPr>
          <w:p w14:paraId="53264B02" w14:textId="32284162" w:rsidR="002B4931" w:rsidRPr="00557E69" w:rsidRDefault="00557E69" w:rsidP="00C623ED">
            <w:pPr>
              <w:spacing w:before="0"/>
              <w:rPr>
                <w:sz w:val="22"/>
                <w:szCs w:val="18"/>
              </w:rPr>
            </w:pPr>
            <w:r>
              <w:rPr>
                <w:sz w:val="22"/>
                <w:szCs w:val="18"/>
              </w:rPr>
              <w:t>51</w:t>
            </w:r>
          </w:p>
        </w:tc>
        <w:tc>
          <w:tcPr>
            <w:tcW w:w="1035" w:type="dxa"/>
            <w:shd w:val="clear" w:color="auto" w:fill="BDD6EE" w:themeFill="accent5" w:themeFillTint="66"/>
          </w:tcPr>
          <w:p w14:paraId="53264B03" w14:textId="1EDF3ED6" w:rsidR="002B4931" w:rsidRPr="00557E69" w:rsidRDefault="00557E69" w:rsidP="00EB7A33">
            <w:pPr>
              <w:spacing w:before="0"/>
              <w:rPr>
                <w:sz w:val="22"/>
                <w:szCs w:val="18"/>
              </w:rPr>
            </w:pPr>
            <w:r>
              <w:rPr>
                <w:sz w:val="22"/>
                <w:szCs w:val="18"/>
              </w:rPr>
              <w:t>20</w:t>
            </w:r>
          </w:p>
        </w:tc>
        <w:tc>
          <w:tcPr>
            <w:tcW w:w="899" w:type="dxa"/>
            <w:shd w:val="clear" w:color="auto" w:fill="BDD6EE" w:themeFill="accent5" w:themeFillTint="66"/>
          </w:tcPr>
          <w:p w14:paraId="53264B04" w14:textId="757A4944" w:rsidR="002B4931" w:rsidRPr="00557E69" w:rsidRDefault="00557E69" w:rsidP="00EB7A33">
            <w:pPr>
              <w:spacing w:before="0"/>
              <w:rPr>
                <w:sz w:val="22"/>
                <w:szCs w:val="18"/>
              </w:rPr>
            </w:pPr>
            <w:r>
              <w:rPr>
                <w:sz w:val="22"/>
                <w:szCs w:val="18"/>
              </w:rPr>
              <w:t>6</w:t>
            </w:r>
          </w:p>
        </w:tc>
        <w:tc>
          <w:tcPr>
            <w:tcW w:w="1108" w:type="dxa"/>
            <w:shd w:val="clear" w:color="auto" w:fill="BDD6EE" w:themeFill="accent5" w:themeFillTint="66"/>
          </w:tcPr>
          <w:p w14:paraId="53264B05" w14:textId="7C69220F" w:rsidR="002B4931" w:rsidRPr="001252AC" w:rsidRDefault="001252AC" w:rsidP="00EB7A33">
            <w:pPr>
              <w:spacing w:before="0"/>
              <w:rPr>
                <w:sz w:val="22"/>
                <w:szCs w:val="18"/>
              </w:rPr>
            </w:pPr>
            <w:r w:rsidRPr="001252AC">
              <w:rPr>
                <w:sz w:val="22"/>
                <w:szCs w:val="18"/>
              </w:rPr>
              <w:t>259/13</w:t>
            </w:r>
          </w:p>
        </w:tc>
        <w:tc>
          <w:tcPr>
            <w:tcW w:w="946" w:type="dxa"/>
            <w:shd w:val="clear" w:color="auto" w:fill="BDD6EE" w:themeFill="accent5" w:themeFillTint="66"/>
          </w:tcPr>
          <w:p w14:paraId="53264B06" w14:textId="2D4371C4" w:rsidR="002B4931" w:rsidRPr="001252AC" w:rsidRDefault="001252AC" w:rsidP="00EB7A33">
            <w:pPr>
              <w:spacing w:before="0"/>
              <w:rPr>
                <w:sz w:val="22"/>
                <w:szCs w:val="18"/>
              </w:rPr>
            </w:pPr>
            <w:r w:rsidRPr="001252AC">
              <w:rPr>
                <w:sz w:val="22"/>
                <w:szCs w:val="18"/>
              </w:rPr>
              <w:t>33/3</w:t>
            </w:r>
          </w:p>
        </w:tc>
        <w:tc>
          <w:tcPr>
            <w:tcW w:w="1035" w:type="dxa"/>
            <w:shd w:val="clear" w:color="auto" w:fill="BDD6EE" w:themeFill="accent5" w:themeFillTint="66"/>
          </w:tcPr>
          <w:p w14:paraId="53264B07" w14:textId="600332AF" w:rsidR="002B4931" w:rsidRPr="00557E69" w:rsidRDefault="00557E69" w:rsidP="004A74E3">
            <w:pPr>
              <w:spacing w:before="0"/>
              <w:rPr>
                <w:sz w:val="22"/>
                <w:szCs w:val="18"/>
              </w:rPr>
            </w:pPr>
            <w:r>
              <w:rPr>
                <w:sz w:val="22"/>
                <w:szCs w:val="18"/>
              </w:rPr>
              <w:t>48</w:t>
            </w:r>
          </w:p>
        </w:tc>
        <w:tc>
          <w:tcPr>
            <w:tcW w:w="910" w:type="dxa"/>
            <w:shd w:val="clear" w:color="auto" w:fill="BDD6EE" w:themeFill="accent5" w:themeFillTint="66"/>
          </w:tcPr>
          <w:p w14:paraId="53264B08" w14:textId="75BC4E7E" w:rsidR="002B4931" w:rsidRPr="00557E69" w:rsidRDefault="00557E69" w:rsidP="00EB7A33">
            <w:pPr>
              <w:spacing w:before="0"/>
              <w:rPr>
                <w:sz w:val="22"/>
                <w:szCs w:val="18"/>
              </w:rPr>
            </w:pPr>
            <w:r>
              <w:rPr>
                <w:sz w:val="22"/>
                <w:szCs w:val="18"/>
              </w:rPr>
              <w:t>3</w:t>
            </w:r>
          </w:p>
        </w:tc>
        <w:tc>
          <w:tcPr>
            <w:tcW w:w="1094" w:type="dxa"/>
            <w:shd w:val="clear" w:color="auto" w:fill="BDD6EE" w:themeFill="accent5" w:themeFillTint="66"/>
          </w:tcPr>
          <w:p w14:paraId="53264B09" w14:textId="541C3FB1" w:rsidR="002B4931" w:rsidRPr="00557E69" w:rsidRDefault="00557E69" w:rsidP="00EB7A33">
            <w:pPr>
              <w:spacing w:before="0"/>
              <w:rPr>
                <w:sz w:val="22"/>
                <w:szCs w:val="18"/>
              </w:rPr>
            </w:pPr>
            <w:r>
              <w:rPr>
                <w:sz w:val="22"/>
                <w:szCs w:val="18"/>
              </w:rPr>
              <w:t>1</w:t>
            </w:r>
          </w:p>
        </w:tc>
        <w:tc>
          <w:tcPr>
            <w:tcW w:w="1096" w:type="dxa"/>
            <w:shd w:val="clear" w:color="auto" w:fill="BDD6EE" w:themeFill="accent5" w:themeFillTint="66"/>
          </w:tcPr>
          <w:p w14:paraId="53264B0A" w14:textId="2D220C20" w:rsidR="002B4931" w:rsidRPr="00557E69" w:rsidRDefault="002B4931" w:rsidP="00EB7A33">
            <w:pPr>
              <w:spacing w:before="0"/>
              <w:rPr>
                <w:sz w:val="22"/>
                <w:szCs w:val="18"/>
              </w:rPr>
            </w:pPr>
          </w:p>
        </w:tc>
      </w:tr>
    </w:tbl>
    <w:p w14:paraId="53264B0C" w14:textId="77777777" w:rsidR="003E5A2C" w:rsidRPr="00557E69" w:rsidRDefault="003E5A2C" w:rsidP="0F2E94B0">
      <w:pPr>
        <w:tabs>
          <w:tab w:val="left" w:pos="709"/>
        </w:tabs>
        <w:spacing w:before="0"/>
        <w:rPr>
          <w:color w:val="auto"/>
          <w:sz w:val="28"/>
          <w:szCs w:val="22"/>
        </w:rPr>
      </w:pPr>
    </w:p>
    <w:p w14:paraId="53264B0D" w14:textId="4FA4E65F" w:rsidR="00E7593A" w:rsidRPr="00852BF6" w:rsidRDefault="004A74E3" w:rsidP="0F2E94B0">
      <w:pPr>
        <w:tabs>
          <w:tab w:val="left" w:pos="709"/>
        </w:tabs>
        <w:spacing w:before="0"/>
        <w:rPr>
          <w:color w:val="auto"/>
          <w:sz w:val="20"/>
        </w:rPr>
      </w:pPr>
      <w:r w:rsidRPr="004A74E3">
        <w:t xml:space="preserve">Data er </w:t>
      </w:r>
      <w:proofErr w:type="spellStart"/>
      <w:r w:rsidRPr="004A74E3">
        <w:t>gjennomsnittstal</w:t>
      </w:r>
      <w:proofErr w:type="spellEnd"/>
      <w:r w:rsidRPr="004A74E3">
        <w:t xml:space="preserve"> per </w:t>
      </w:r>
      <w:proofErr w:type="spellStart"/>
      <w:r w:rsidRPr="004A74E3">
        <w:t>mån</w:t>
      </w:r>
      <w:r w:rsidR="00212558">
        <w:t>a</w:t>
      </w:r>
      <w:r w:rsidRPr="004A74E3">
        <w:t>d</w:t>
      </w:r>
      <w:proofErr w:type="spellEnd"/>
      <w:r w:rsidRPr="004A74E3">
        <w:t xml:space="preserve"> i he</w:t>
      </w:r>
      <w:r w:rsidR="00212558">
        <w:t>i</w:t>
      </w:r>
      <w:r w:rsidRPr="004A74E3">
        <w:t>le 202</w:t>
      </w:r>
      <w:r w:rsidR="00876492">
        <w:t>3</w:t>
      </w:r>
      <w:r w:rsidR="003E5A2C" w:rsidRPr="004A74E3">
        <w:t>, med unntak</w:t>
      </w:r>
      <w:r w:rsidR="003E5A2C" w:rsidRPr="007460EE">
        <w:t xml:space="preserve"> for uttak foreldrepermisjon som måler situasjonen for he</w:t>
      </w:r>
      <w:r w:rsidR="00212558">
        <w:t>i</w:t>
      </w:r>
      <w:r w:rsidR="003E5A2C" w:rsidRPr="007460EE">
        <w:t>le 202</w:t>
      </w:r>
      <w:r w:rsidR="00876492">
        <w:t>3</w:t>
      </w:r>
      <w:r w:rsidR="003E5A2C" w:rsidRPr="007460EE">
        <w:t xml:space="preserve">. </w:t>
      </w:r>
    </w:p>
    <w:p w14:paraId="53264B0E" w14:textId="77777777" w:rsidR="0F2E94B0" w:rsidRDefault="0F2E94B0" w:rsidP="0F2E94B0">
      <w:pPr>
        <w:tabs>
          <w:tab w:val="left" w:pos="709"/>
        </w:tabs>
        <w:spacing w:before="0"/>
        <w:rPr>
          <w:rFonts w:asciiTheme="majorHAnsi" w:eastAsiaTheme="majorEastAsia" w:hAnsiTheme="majorHAnsi" w:cstheme="majorBidi"/>
          <w:b/>
          <w:bCs/>
          <w:szCs w:val="24"/>
        </w:rPr>
      </w:pPr>
    </w:p>
    <w:p w14:paraId="53264B14" w14:textId="77777777" w:rsidR="0F2E94B0" w:rsidRDefault="0F2E94B0" w:rsidP="0F2E94B0">
      <w:pPr>
        <w:tabs>
          <w:tab w:val="left" w:pos="709"/>
        </w:tabs>
        <w:spacing w:before="0"/>
        <w:rPr>
          <w:szCs w:val="24"/>
        </w:rPr>
      </w:pPr>
    </w:p>
    <w:p w14:paraId="6B53C871" w14:textId="77777777" w:rsidR="00CB7727" w:rsidRPr="00CB7727" w:rsidRDefault="00CB7727" w:rsidP="00CB7727">
      <w:pPr>
        <w:keepNext/>
        <w:keepLines/>
        <w:spacing w:before="0" w:after="138" w:line="259" w:lineRule="auto"/>
        <w:ind w:left="-5" w:hanging="10"/>
        <w:outlineLvl w:val="0"/>
        <w:rPr>
          <w:rFonts w:ascii="Calibri" w:eastAsia="Times New Roman" w:hAnsi="Calibri" w:cs="Calibri"/>
          <w:b/>
          <w:color w:val="000000"/>
          <w:sz w:val="36"/>
          <w:szCs w:val="22"/>
          <w:lang w:eastAsia="nb-NO"/>
        </w:rPr>
      </w:pPr>
      <w:r w:rsidRPr="00CB7727">
        <w:rPr>
          <w:rFonts w:ascii="Calibri" w:eastAsia="Times New Roman" w:hAnsi="Calibri" w:cs="Calibri"/>
          <w:b/>
          <w:color w:val="000000"/>
          <w:sz w:val="36"/>
          <w:szCs w:val="22"/>
          <w:lang w:eastAsia="nb-NO"/>
        </w:rPr>
        <w:t xml:space="preserve">Del 2: Vårt arbeid for likestilling og mot diskriminering </w:t>
      </w:r>
    </w:p>
    <w:p w14:paraId="083D7CCF" w14:textId="77777777" w:rsidR="00CB7727" w:rsidRPr="00CB7727" w:rsidRDefault="00CB7727" w:rsidP="00CB7727">
      <w:pPr>
        <w:keepNext/>
        <w:keepLines/>
        <w:spacing w:before="0" w:after="209" w:line="259" w:lineRule="auto"/>
        <w:ind w:left="10" w:hanging="10"/>
        <w:outlineLvl w:val="1"/>
        <w:rPr>
          <w:rFonts w:ascii="Calibri" w:eastAsia="Times New Roman" w:hAnsi="Calibri" w:cs="Calibri"/>
          <w:b/>
          <w:color w:val="0070C0"/>
          <w:sz w:val="28"/>
          <w:szCs w:val="22"/>
          <w:lang w:eastAsia="nb-NO"/>
        </w:rPr>
      </w:pPr>
      <w:r w:rsidRPr="00CB7727">
        <w:rPr>
          <w:rFonts w:ascii="Calibri" w:eastAsia="Calibri" w:hAnsi="Calibri" w:cs="Calibri"/>
          <w:b/>
          <w:color w:val="0070C0"/>
          <w:sz w:val="28"/>
          <w:szCs w:val="22"/>
          <w:lang w:eastAsia="nb-NO"/>
        </w:rPr>
        <w:t xml:space="preserve">Systematisk arbeid </w:t>
      </w:r>
    </w:p>
    <w:p w14:paraId="5BAB27F5" w14:textId="77777777" w:rsidR="00E3208B" w:rsidRDefault="00E3208B" w:rsidP="00E3208B">
      <w:pPr>
        <w:spacing w:before="0" w:line="248" w:lineRule="auto"/>
        <w:ind w:left="10" w:hanging="10"/>
        <w:rPr>
          <w:rFonts w:ascii="Calibri" w:eastAsia="Times New Roman" w:hAnsi="Calibri" w:cs="Calibri"/>
          <w:b/>
          <w:color w:val="000000"/>
          <w:szCs w:val="22"/>
          <w:lang w:eastAsia="nb-NO"/>
        </w:rPr>
      </w:pPr>
      <w:proofErr w:type="spellStart"/>
      <w:r w:rsidRPr="00E3208B">
        <w:rPr>
          <w:rFonts w:ascii="Calibri" w:eastAsia="Times New Roman" w:hAnsi="Calibri" w:cs="Calibri"/>
          <w:b/>
          <w:color w:val="000000"/>
          <w:szCs w:val="22"/>
          <w:lang w:eastAsia="nb-NO"/>
        </w:rPr>
        <w:t>Førebygging</w:t>
      </w:r>
      <w:proofErr w:type="spellEnd"/>
      <w:r w:rsidRPr="00E3208B">
        <w:rPr>
          <w:rFonts w:ascii="Calibri" w:eastAsia="Times New Roman" w:hAnsi="Calibri" w:cs="Calibri"/>
          <w:b/>
          <w:color w:val="000000"/>
          <w:szCs w:val="22"/>
          <w:lang w:eastAsia="nb-NO"/>
        </w:rPr>
        <w:t xml:space="preserve">: </w:t>
      </w:r>
    </w:p>
    <w:p w14:paraId="0E792CB3" w14:textId="5ADB3F92" w:rsidR="00E3208B" w:rsidRPr="00467252" w:rsidRDefault="00E3208B" w:rsidP="00E3208B">
      <w:pPr>
        <w:spacing w:before="0" w:line="248" w:lineRule="auto"/>
        <w:ind w:left="10" w:hanging="10"/>
        <w:rPr>
          <w:rFonts w:ascii="Calibri" w:eastAsia="Times New Roman" w:hAnsi="Calibri" w:cs="Calibri"/>
          <w:color w:val="000000"/>
          <w:szCs w:val="22"/>
          <w:lang w:eastAsia="nb-NO"/>
        </w:rPr>
      </w:pPr>
      <w:proofErr w:type="spellStart"/>
      <w:r w:rsidRPr="00E3208B">
        <w:rPr>
          <w:rFonts w:ascii="Calibri" w:eastAsia="Times New Roman" w:hAnsi="Calibri" w:cs="Calibri"/>
          <w:color w:val="000000"/>
          <w:szCs w:val="22"/>
          <w:lang w:eastAsia="nb-NO"/>
        </w:rPr>
        <w:t>Førebygging</w:t>
      </w:r>
      <w:proofErr w:type="spellEnd"/>
      <w:r w:rsidRPr="00E3208B">
        <w:rPr>
          <w:rFonts w:ascii="Calibri" w:eastAsia="Times New Roman" w:hAnsi="Calibri" w:cs="Calibri"/>
          <w:color w:val="000000"/>
          <w:szCs w:val="22"/>
          <w:lang w:eastAsia="nb-NO"/>
        </w:rPr>
        <w:t xml:space="preserve"> for at arbeidsmiljøet skal </w:t>
      </w:r>
      <w:proofErr w:type="spellStart"/>
      <w:r w:rsidRPr="00E3208B">
        <w:rPr>
          <w:rFonts w:ascii="Calibri" w:eastAsia="Times New Roman" w:hAnsi="Calibri" w:cs="Calibri"/>
          <w:color w:val="000000"/>
          <w:szCs w:val="22"/>
          <w:lang w:eastAsia="nb-NO"/>
        </w:rPr>
        <w:t>vere</w:t>
      </w:r>
      <w:proofErr w:type="spellEnd"/>
      <w:r w:rsidRPr="00E3208B">
        <w:rPr>
          <w:rFonts w:ascii="Calibri" w:eastAsia="Times New Roman" w:hAnsi="Calibri" w:cs="Calibri"/>
          <w:color w:val="000000"/>
          <w:szCs w:val="22"/>
          <w:lang w:eastAsia="nb-NO"/>
        </w:rPr>
        <w:t xml:space="preserve"> fullt ut </w:t>
      </w:r>
      <w:proofErr w:type="spellStart"/>
      <w:r w:rsidRPr="00E3208B">
        <w:rPr>
          <w:rFonts w:ascii="Calibri" w:eastAsia="Times New Roman" w:hAnsi="Calibri" w:cs="Calibri"/>
          <w:color w:val="000000"/>
          <w:szCs w:val="22"/>
          <w:lang w:eastAsia="nb-NO"/>
        </w:rPr>
        <w:t>forsvarleg</w:t>
      </w:r>
      <w:proofErr w:type="spellEnd"/>
      <w:r w:rsidRPr="00E3208B">
        <w:rPr>
          <w:rFonts w:ascii="Calibri" w:eastAsia="Times New Roman" w:hAnsi="Calibri" w:cs="Calibri"/>
          <w:color w:val="000000"/>
          <w:szCs w:val="22"/>
          <w:lang w:eastAsia="nb-NO"/>
        </w:rPr>
        <w:t xml:space="preserve"> er del av SAV si retningslinje for konflikthandtering og </w:t>
      </w:r>
      <w:proofErr w:type="spellStart"/>
      <w:r w:rsidRPr="00E3208B">
        <w:rPr>
          <w:rFonts w:ascii="Calibri" w:eastAsia="Times New Roman" w:hAnsi="Calibri" w:cs="Calibri"/>
          <w:color w:val="000000"/>
          <w:szCs w:val="22"/>
          <w:lang w:eastAsia="nb-NO"/>
        </w:rPr>
        <w:t>HMT</w:t>
      </w:r>
      <w:proofErr w:type="spellEnd"/>
      <w:r w:rsidRPr="00E3208B">
        <w:rPr>
          <w:rFonts w:ascii="Calibri" w:eastAsia="Times New Roman" w:hAnsi="Calibri" w:cs="Calibri"/>
          <w:color w:val="000000"/>
          <w:szCs w:val="22"/>
          <w:lang w:eastAsia="nb-NO"/>
        </w:rPr>
        <w:t xml:space="preserve"> opplæring. Verneombud er med i </w:t>
      </w:r>
      <w:proofErr w:type="spellStart"/>
      <w:r w:rsidRPr="00E3208B">
        <w:rPr>
          <w:rFonts w:ascii="Calibri" w:eastAsia="Times New Roman" w:hAnsi="Calibri" w:cs="Calibri"/>
          <w:color w:val="000000"/>
          <w:szCs w:val="22"/>
          <w:lang w:eastAsia="nb-NO"/>
        </w:rPr>
        <w:t>leiarmøte</w:t>
      </w:r>
      <w:proofErr w:type="spellEnd"/>
      <w:r w:rsidRPr="00E3208B">
        <w:rPr>
          <w:rFonts w:ascii="Calibri" w:eastAsia="Times New Roman" w:hAnsi="Calibri" w:cs="Calibri"/>
          <w:color w:val="000000"/>
          <w:szCs w:val="22"/>
          <w:lang w:eastAsia="nb-NO"/>
        </w:rPr>
        <w:t xml:space="preserve"> </w:t>
      </w:r>
      <w:proofErr w:type="spellStart"/>
      <w:r w:rsidRPr="00E3208B">
        <w:rPr>
          <w:rFonts w:ascii="Calibri" w:eastAsia="Times New Roman" w:hAnsi="Calibri" w:cs="Calibri"/>
          <w:color w:val="000000"/>
          <w:szCs w:val="22"/>
          <w:lang w:eastAsia="nb-NO"/>
        </w:rPr>
        <w:t>ein</w:t>
      </w:r>
      <w:proofErr w:type="spellEnd"/>
      <w:r w:rsidRPr="00E3208B">
        <w:rPr>
          <w:rFonts w:ascii="Calibri" w:eastAsia="Times New Roman" w:hAnsi="Calibri" w:cs="Calibri"/>
          <w:color w:val="000000"/>
          <w:szCs w:val="22"/>
          <w:lang w:eastAsia="nb-NO"/>
        </w:rPr>
        <w:t xml:space="preserve"> gang per måned med </w:t>
      </w:r>
      <w:proofErr w:type="spellStart"/>
      <w:r w:rsidRPr="00E3208B">
        <w:rPr>
          <w:rFonts w:ascii="Calibri" w:eastAsia="Times New Roman" w:hAnsi="Calibri" w:cs="Calibri"/>
          <w:color w:val="000000"/>
          <w:szCs w:val="22"/>
          <w:lang w:eastAsia="nb-NO"/>
        </w:rPr>
        <w:t>HMT</w:t>
      </w:r>
      <w:proofErr w:type="spellEnd"/>
      <w:r w:rsidRPr="00E3208B">
        <w:rPr>
          <w:rFonts w:ascii="Calibri" w:eastAsia="Times New Roman" w:hAnsi="Calibri" w:cs="Calibri"/>
          <w:color w:val="000000"/>
          <w:szCs w:val="22"/>
          <w:lang w:eastAsia="nb-NO"/>
        </w:rPr>
        <w:t xml:space="preserve"> som tema. </w:t>
      </w:r>
      <w:proofErr w:type="spellStart"/>
      <w:r w:rsidRPr="00467252">
        <w:rPr>
          <w:rFonts w:ascii="Calibri" w:eastAsia="Times New Roman" w:hAnsi="Calibri" w:cs="Calibri"/>
          <w:color w:val="000000"/>
          <w:szCs w:val="22"/>
          <w:lang w:eastAsia="nb-NO"/>
        </w:rPr>
        <w:t>HMT</w:t>
      </w:r>
      <w:proofErr w:type="spellEnd"/>
      <w:r w:rsidRPr="00467252">
        <w:rPr>
          <w:rFonts w:ascii="Calibri" w:eastAsia="Times New Roman" w:hAnsi="Calibri" w:cs="Calibri"/>
          <w:color w:val="000000"/>
          <w:szCs w:val="22"/>
          <w:lang w:eastAsia="nb-NO"/>
        </w:rPr>
        <w:t xml:space="preserve"> kompetanseplan er obligatorisk for alle tilsette, i 2023 var gjennomføringsgraden 86</w:t>
      </w:r>
      <w:r w:rsidR="0096214A" w:rsidRPr="00467252">
        <w:rPr>
          <w:rFonts w:ascii="Calibri" w:eastAsia="Times New Roman" w:hAnsi="Calibri" w:cs="Calibri"/>
          <w:color w:val="000000"/>
          <w:szCs w:val="22"/>
          <w:lang w:eastAsia="nb-NO"/>
        </w:rPr>
        <w:t xml:space="preserve"> </w:t>
      </w:r>
      <w:r w:rsidRPr="00467252">
        <w:rPr>
          <w:rFonts w:ascii="Calibri" w:eastAsia="Times New Roman" w:hAnsi="Calibri" w:cs="Calibri"/>
          <w:color w:val="000000"/>
          <w:szCs w:val="22"/>
          <w:lang w:eastAsia="nb-NO"/>
        </w:rPr>
        <w:t xml:space="preserve">%. </w:t>
      </w:r>
    </w:p>
    <w:p w14:paraId="738D4ABD" w14:textId="77777777" w:rsidR="00E3208B" w:rsidRPr="00467252" w:rsidRDefault="00E3208B" w:rsidP="00E3208B">
      <w:pPr>
        <w:spacing w:before="0" w:line="259" w:lineRule="auto"/>
        <w:rPr>
          <w:rFonts w:ascii="Calibri" w:eastAsia="Times New Roman" w:hAnsi="Calibri" w:cs="Calibri"/>
          <w:b/>
          <w:color w:val="000000"/>
          <w:szCs w:val="22"/>
          <w:lang w:eastAsia="nb-NO"/>
        </w:rPr>
      </w:pPr>
    </w:p>
    <w:p w14:paraId="09896004" w14:textId="346A7813" w:rsidR="00E3208B" w:rsidRPr="00E3208B" w:rsidRDefault="00E3208B" w:rsidP="00E3208B">
      <w:pPr>
        <w:spacing w:before="0" w:line="259" w:lineRule="auto"/>
        <w:rPr>
          <w:rFonts w:ascii="Calibri" w:eastAsia="Times New Roman" w:hAnsi="Calibri" w:cs="Calibri"/>
          <w:b/>
          <w:color w:val="000000"/>
          <w:szCs w:val="22"/>
          <w:lang w:val="nn-NO" w:eastAsia="nb-NO"/>
        </w:rPr>
      </w:pPr>
      <w:r w:rsidRPr="00E3208B">
        <w:rPr>
          <w:rFonts w:ascii="Calibri" w:eastAsia="Times New Roman" w:hAnsi="Calibri" w:cs="Calibri"/>
          <w:b/>
          <w:color w:val="000000"/>
          <w:szCs w:val="22"/>
          <w:lang w:val="nn-NO" w:eastAsia="nb-NO"/>
        </w:rPr>
        <w:t>Oppfølging</w:t>
      </w:r>
    </w:p>
    <w:p w14:paraId="763523A3" w14:textId="2052FE37" w:rsidR="00E3208B" w:rsidRPr="00E3208B" w:rsidRDefault="00E3208B" w:rsidP="00E3208B">
      <w:pPr>
        <w:spacing w:before="0" w:line="259" w:lineRule="auto"/>
        <w:rPr>
          <w:rFonts w:ascii="Calibri" w:eastAsia="Times New Roman" w:hAnsi="Calibri" w:cs="Calibri"/>
          <w:bCs/>
          <w:color w:val="000000"/>
          <w:szCs w:val="22"/>
          <w:lang w:val="nn-NO" w:eastAsia="nb-NO"/>
        </w:rPr>
      </w:pPr>
      <w:r w:rsidRPr="00E3208B">
        <w:rPr>
          <w:rFonts w:ascii="Calibri" w:eastAsia="Times New Roman" w:hAnsi="Calibri" w:cs="Calibri"/>
          <w:bCs/>
          <w:color w:val="000000"/>
          <w:szCs w:val="22"/>
          <w:lang w:val="nn-NO" w:eastAsia="nb-NO"/>
        </w:rPr>
        <w:t xml:space="preserve">Alle </w:t>
      </w:r>
      <w:r>
        <w:rPr>
          <w:rFonts w:ascii="Calibri" w:eastAsia="Times New Roman" w:hAnsi="Calibri" w:cs="Calibri"/>
          <w:bCs/>
          <w:color w:val="000000"/>
          <w:szCs w:val="22"/>
          <w:lang w:val="nn-NO" w:eastAsia="nb-NO"/>
        </w:rPr>
        <w:t>skal ha</w:t>
      </w:r>
      <w:r w:rsidRPr="00E3208B">
        <w:rPr>
          <w:rFonts w:ascii="Calibri" w:eastAsia="Times New Roman" w:hAnsi="Calibri" w:cs="Calibri"/>
          <w:bCs/>
          <w:color w:val="000000"/>
          <w:szCs w:val="22"/>
          <w:lang w:val="nn-NO" w:eastAsia="nb-NO"/>
        </w:rPr>
        <w:t xml:space="preserve"> medarbeidaroppfølging ein gang per år, og leiarar har månadleg oppfølgingssamtale med eigen leiar. Trivsel og arbeidssituasjon er tema i samtalene. </w:t>
      </w:r>
    </w:p>
    <w:p w14:paraId="3696EF10" w14:textId="77777777" w:rsidR="00E3208B" w:rsidRDefault="00E3208B" w:rsidP="00CB7727">
      <w:pPr>
        <w:spacing w:before="0" w:line="259" w:lineRule="auto"/>
        <w:rPr>
          <w:rFonts w:ascii="Calibri" w:eastAsia="Times New Roman" w:hAnsi="Calibri" w:cs="Calibri"/>
          <w:b/>
          <w:color w:val="000000"/>
          <w:szCs w:val="22"/>
          <w:lang w:val="nn-NO" w:eastAsia="nb-NO"/>
        </w:rPr>
      </w:pPr>
    </w:p>
    <w:p w14:paraId="39E9CF04" w14:textId="51C32D22" w:rsidR="00CB7727" w:rsidRDefault="00CB7727" w:rsidP="00CB7727">
      <w:pPr>
        <w:spacing w:before="0" w:line="259" w:lineRule="auto"/>
        <w:rPr>
          <w:rFonts w:ascii="Calibri" w:eastAsia="Times New Roman" w:hAnsi="Calibri" w:cs="Calibri"/>
          <w:color w:val="000000"/>
          <w:szCs w:val="22"/>
          <w:lang w:val="nn-NO" w:eastAsia="nb-NO"/>
        </w:rPr>
      </w:pPr>
      <w:r w:rsidRPr="00432A33">
        <w:rPr>
          <w:rFonts w:ascii="Calibri" w:eastAsia="Times New Roman" w:hAnsi="Calibri" w:cs="Calibri"/>
          <w:b/>
          <w:color w:val="000000"/>
          <w:szCs w:val="22"/>
          <w:lang w:val="nn-NO" w:eastAsia="nb-NO"/>
        </w:rPr>
        <w:t>Kartlegging:</w:t>
      </w:r>
      <w:r w:rsidRPr="00432A33">
        <w:rPr>
          <w:rFonts w:ascii="Calibri" w:eastAsia="Times New Roman" w:hAnsi="Calibri" w:cs="Calibri"/>
          <w:color w:val="2F5496"/>
          <w:szCs w:val="22"/>
          <w:lang w:val="nn-NO" w:eastAsia="nb-NO"/>
        </w:rPr>
        <w:t xml:space="preserve"> </w:t>
      </w:r>
      <w:r w:rsidRPr="00432A33">
        <w:rPr>
          <w:rFonts w:ascii="Calibri" w:eastAsia="Times New Roman" w:hAnsi="Calibri" w:cs="Calibri"/>
          <w:color w:val="auto"/>
          <w:szCs w:val="22"/>
          <w:lang w:val="nn-NO" w:eastAsia="nb-NO"/>
        </w:rPr>
        <w:t>SAV er del av</w:t>
      </w:r>
      <w:r w:rsidR="00390867">
        <w:rPr>
          <w:rFonts w:ascii="Calibri" w:eastAsia="Times New Roman" w:hAnsi="Calibri" w:cs="Calibri"/>
          <w:color w:val="auto"/>
          <w:szCs w:val="22"/>
          <w:lang w:val="nn-NO" w:eastAsia="nb-NO"/>
        </w:rPr>
        <w:t xml:space="preserve"> den</w:t>
      </w:r>
      <w:r w:rsidRPr="00432A33">
        <w:rPr>
          <w:rFonts w:ascii="Calibri" w:eastAsia="Times New Roman" w:hAnsi="Calibri" w:cs="Calibri"/>
          <w:color w:val="auto"/>
          <w:szCs w:val="22"/>
          <w:lang w:val="nn-NO" w:eastAsia="nb-NO"/>
        </w:rPr>
        <w:t xml:space="preserve"> årleg</w:t>
      </w:r>
      <w:r w:rsidR="00390867">
        <w:rPr>
          <w:rFonts w:ascii="Calibri" w:eastAsia="Times New Roman" w:hAnsi="Calibri" w:cs="Calibri"/>
          <w:color w:val="auto"/>
          <w:szCs w:val="22"/>
          <w:lang w:val="nn-NO" w:eastAsia="nb-NO"/>
        </w:rPr>
        <w:t>e</w:t>
      </w:r>
      <w:r w:rsidRPr="00432A33">
        <w:rPr>
          <w:rFonts w:ascii="Calibri" w:eastAsia="Times New Roman" w:hAnsi="Calibri" w:cs="Calibri"/>
          <w:color w:val="auto"/>
          <w:szCs w:val="22"/>
          <w:lang w:val="nn-NO" w:eastAsia="nb-NO"/>
        </w:rPr>
        <w:t>, nasjonal</w:t>
      </w:r>
      <w:r w:rsidR="00390867">
        <w:rPr>
          <w:rFonts w:ascii="Calibri" w:eastAsia="Times New Roman" w:hAnsi="Calibri" w:cs="Calibri"/>
          <w:color w:val="auto"/>
          <w:szCs w:val="22"/>
          <w:lang w:val="nn-NO" w:eastAsia="nb-NO"/>
        </w:rPr>
        <w:t>e</w:t>
      </w:r>
      <w:r w:rsidRPr="00432A33">
        <w:rPr>
          <w:rFonts w:ascii="Calibri" w:eastAsia="Times New Roman" w:hAnsi="Calibri" w:cs="Calibri"/>
          <w:color w:val="auto"/>
          <w:szCs w:val="22"/>
          <w:lang w:val="nn-NO" w:eastAsia="nb-NO"/>
        </w:rPr>
        <w:t xml:space="preserve"> kartlegging</w:t>
      </w:r>
      <w:r w:rsidR="00212558" w:rsidRPr="00432A33">
        <w:rPr>
          <w:rFonts w:ascii="Calibri" w:eastAsia="Times New Roman" w:hAnsi="Calibri" w:cs="Calibri"/>
          <w:color w:val="auto"/>
          <w:szCs w:val="22"/>
          <w:lang w:val="nn-NO" w:eastAsia="nb-NO"/>
        </w:rPr>
        <w:t>a</w:t>
      </w:r>
      <w:r w:rsidRPr="00432A33">
        <w:rPr>
          <w:rFonts w:ascii="Calibri" w:eastAsia="Times New Roman" w:hAnsi="Calibri" w:cs="Calibri"/>
          <w:color w:val="auto"/>
          <w:szCs w:val="22"/>
          <w:lang w:val="nn-NO" w:eastAsia="nb-NO"/>
        </w:rPr>
        <w:t xml:space="preserve"> </w:t>
      </w:r>
      <w:proofErr w:type="spellStart"/>
      <w:r w:rsidRPr="00432A33">
        <w:rPr>
          <w:rFonts w:ascii="Calibri" w:eastAsia="Times New Roman" w:hAnsi="Calibri" w:cs="Calibri"/>
          <w:i/>
          <w:color w:val="000000"/>
          <w:szCs w:val="22"/>
          <w:lang w:val="nn-NO" w:eastAsia="nb-NO"/>
        </w:rPr>
        <w:t>ForBedring</w:t>
      </w:r>
      <w:proofErr w:type="spellEnd"/>
      <w:r w:rsidRPr="00432A33">
        <w:rPr>
          <w:rFonts w:ascii="Calibri" w:eastAsia="Times New Roman" w:hAnsi="Calibri" w:cs="Calibri"/>
          <w:i/>
          <w:color w:val="000000"/>
          <w:szCs w:val="22"/>
          <w:lang w:val="nn-NO" w:eastAsia="nb-NO"/>
        </w:rPr>
        <w:t xml:space="preserve"> </w:t>
      </w:r>
      <w:r w:rsidRPr="00432A33">
        <w:rPr>
          <w:rFonts w:ascii="Calibri" w:eastAsia="Times New Roman" w:hAnsi="Calibri" w:cs="Calibri"/>
          <w:color w:val="000000"/>
          <w:szCs w:val="22"/>
          <w:lang w:val="nn-NO" w:eastAsia="nb-NO"/>
        </w:rPr>
        <w:t xml:space="preserve">i spesialisthelsetenesta. </w:t>
      </w:r>
      <w:r w:rsidRPr="00CB7727">
        <w:rPr>
          <w:rFonts w:ascii="Calibri" w:eastAsia="Times New Roman" w:hAnsi="Calibri" w:cs="Calibri"/>
          <w:color w:val="000000"/>
          <w:szCs w:val="22"/>
          <w:lang w:val="nn-NO" w:eastAsia="nb-NO"/>
        </w:rPr>
        <w:t>I undersøkinga kartlegg ein blant anna om medarbeidarar har kjennskap til om ein blir utsett for diskriminering, mobbing og trakassering, og seksuell trakassering</w:t>
      </w:r>
      <w:r w:rsidRPr="00CB7727">
        <w:rPr>
          <w:rFonts w:ascii="Calibri" w:eastAsia="Times New Roman" w:hAnsi="Calibri" w:cs="Calibri"/>
          <w:i/>
          <w:color w:val="000000"/>
          <w:szCs w:val="22"/>
          <w:lang w:val="nn-NO" w:eastAsia="nb-NO"/>
        </w:rPr>
        <w:t xml:space="preserve">. </w:t>
      </w:r>
      <w:r w:rsidRPr="00CB7727">
        <w:rPr>
          <w:rFonts w:ascii="Calibri" w:eastAsia="Times New Roman" w:hAnsi="Calibri" w:cs="Calibri"/>
          <w:color w:val="000000"/>
          <w:szCs w:val="22"/>
          <w:lang w:val="nn-NO" w:eastAsia="nb-NO"/>
        </w:rPr>
        <w:t>Det var i 202</w:t>
      </w:r>
      <w:r w:rsidR="009F79D5">
        <w:rPr>
          <w:rFonts w:ascii="Calibri" w:eastAsia="Times New Roman" w:hAnsi="Calibri" w:cs="Calibri"/>
          <w:color w:val="000000"/>
          <w:szCs w:val="22"/>
          <w:lang w:val="nn-NO" w:eastAsia="nb-NO"/>
        </w:rPr>
        <w:t>3</w:t>
      </w:r>
      <w:r w:rsidRPr="00CB7727">
        <w:rPr>
          <w:rFonts w:ascii="Calibri" w:eastAsia="Times New Roman" w:hAnsi="Calibri" w:cs="Calibri"/>
          <w:color w:val="000000"/>
          <w:szCs w:val="22"/>
          <w:lang w:val="nn-NO" w:eastAsia="nb-NO"/>
        </w:rPr>
        <w:t xml:space="preserve"> 8</w:t>
      </w:r>
      <w:r w:rsidR="009F79D5">
        <w:rPr>
          <w:rFonts w:ascii="Calibri" w:eastAsia="Times New Roman" w:hAnsi="Calibri" w:cs="Calibri"/>
          <w:color w:val="000000"/>
          <w:szCs w:val="22"/>
          <w:lang w:val="nn-NO" w:eastAsia="nb-NO"/>
        </w:rPr>
        <w:t>0</w:t>
      </w:r>
      <w:r w:rsidRPr="00CB7727">
        <w:rPr>
          <w:rFonts w:ascii="Calibri" w:eastAsia="Times New Roman" w:hAnsi="Calibri" w:cs="Calibri"/>
          <w:color w:val="000000"/>
          <w:szCs w:val="22"/>
          <w:lang w:val="nn-NO" w:eastAsia="nb-NO"/>
        </w:rPr>
        <w:t xml:space="preserve"> % som deltok i undersøkinga. </w:t>
      </w:r>
    </w:p>
    <w:p w14:paraId="45F0BBB5" w14:textId="77777777" w:rsidR="00E3208B" w:rsidRDefault="00E3208B" w:rsidP="00CB7727">
      <w:pPr>
        <w:spacing w:before="0" w:line="259" w:lineRule="auto"/>
        <w:rPr>
          <w:rFonts w:ascii="Calibri" w:eastAsia="Times New Roman" w:hAnsi="Calibri" w:cs="Calibri"/>
          <w:color w:val="000000"/>
          <w:szCs w:val="22"/>
          <w:lang w:val="nn-NO" w:eastAsia="nb-NO"/>
        </w:rPr>
      </w:pPr>
    </w:p>
    <w:p w14:paraId="749BC69D" w14:textId="789FBC46" w:rsidR="00CB7727" w:rsidRPr="00CB7727" w:rsidRDefault="00CB7727" w:rsidP="00CB7727">
      <w:pPr>
        <w:spacing w:before="0" w:line="259" w:lineRule="auto"/>
        <w:rPr>
          <w:rFonts w:ascii="Calibri" w:eastAsia="Times New Roman" w:hAnsi="Calibri" w:cs="Calibri"/>
          <w:color w:val="000000"/>
          <w:szCs w:val="22"/>
          <w:lang w:val="nn-NO" w:eastAsia="nb-NO"/>
        </w:rPr>
      </w:pPr>
      <w:r w:rsidRPr="00CB7727">
        <w:rPr>
          <w:rFonts w:ascii="Calibri" w:eastAsia="Times New Roman" w:hAnsi="Calibri" w:cs="Calibri"/>
          <w:b/>
          <w:color w:val="000000"/>
          <w:szCs w:val="22"/>
          <w:lang w:val="nn-NO" w:eastAsia="nb-NO"/>
        </w:rPr>
        <w:lastRenderedPageBreak/>
        <w:t xml:space="preserve">Handlingsplanar: </w:t>
      </w:r>
      <w:r w:rsidRPr="00CB7727">
        <w:rPr>
          <w:rFonts w:ascii="Calibri" w:eastAsia="Times New Roman" w:hAnsi="Calibri" w:cs="Calibri"/>
          <w:color w:val="000000"/>
          <w:szCs w:val="22"/>
          <w:lang w:val="nn-NO" w:eastAsia="nb-NO"/>
        </w:rPr>
        <w:t xml:space="preserve">Ein nyttar resultat frå </w:t>
      </w:r>
      <w:proofErr w:type="spellStart"/>
      <w:r w:rsidRPr="00CB7727">
        <w:rPr>
          <w:rFonts w:ascii="Calibri" w:eastAsia="Times New Roman" w:hAnsi="Calibri" w:cs="Calibri"/>
          <w:color w:val="000000"/>
          <w:szCs w:val="22"/>
          <w:lang w:val="nn-NO" w:eastAsia="nb-NO"/>
        </w:rPr>
        <w:t>ForBedring</w:t>
      </w:r>
      <w:proofErr w:type="spellEnd"/>
      <w:r w:rsidR="00212558">
        <w:rPr>
          <w:rFonts w:ascii="Calibri" w:eastAsia="Times New Roman" w:hAnsi="Calibri" w:cs="Calibri"/>
          <w:color w:val="000000"/>
          <w:szCs w:val="22"/>
          <w:lang w:val="nn-NO" w:eastAsia="nb-NO"/>
        </w:rPr>
        <w:t>-</w:t>
      </w:r>
      <w:r w:rsidRPr="00CB7727">
        <w:rPr>
          <w:rFonts w:ascii="Calibri" w:eastAsia="Times New Roman" w:hAnsi="Calibri" w:cs="Calibri"/>
          <w:color w:val="000000"/>
          <w:szCs w:val="22"/>
          <w:lang w:val="nn-NO" w:eastAsia="nb-NO"/>
        </w:rPr>
        <w:t>undersøkinga, melde ikkje-</w:t>
      </w:r>
      <w:r w:rsidR="00212558">
        <w:rPr>
          <w:rFonts w:ascii="Calibri" w:eastAsia="Times New Roman" w:hAnsi="Calibri" w:cs="Calibri"/>
          <w:color w:val="000000"/>
          <w:szCs w:val="22"/>
          <w:lang w:val="nn-NO" w:eastAsia="nb-NO"/>
        </w:rPr>
        <w:t>ø</w:t>
      </w:r>
      <w:r w:rsidRPr="00CB7727">
        <w:rPr>
          <w:rFonts w:ascii="Calibri" w:eastAsia="Times New Roman" w:hAnsi="Calibri" w:cs="Calibri"/>
          <w:color w:val="000000"/>
          <w:szCs w:val="22"/>
          <w:lang w:val="nn-NO" w:eastAsia="nb-NO"/>
        </w:rPr>
        <w:t>nska hendingar, internrevisjon og tilsyn som kjelder når einingane skal vurder</w:t>
      </w:r>
      <w:r w:rsidR="00212558">
        <w:rPr>
          <w:rFonts w:ascii="Calibri" w:eastAsia="Times New Roman" w:hAnsi="Calibri" w:cs="Calibri"/>
          <w:color w:val="000000"/>
          <w:szCs w:val="22"/>
          <w:lang w:val="nn-NO" w:eastAsia="nb-NO"/>
        </w:rPr>
        <w:t>e</w:t>
      </w:r>
      <w:r w:rsidRPr="00CB7727">
        <w:rPr>
          <w:rFonts w:ascii="Calibri" w:eastAsia="Times New Roman" w:hAnsi="Calibri" w:cs="Calibri"/>
          <w:color w:val="000000"/>
          <w:szCs w:val="22"/>
          <w:lang w:val="nn-NO" w:eastAsia="nb-NO"/>
        </w:rPr>
        <w:t xml:space="preserve"> risiko og utarbeide lokale </w:t>
      </w:r>
      <w:proofErr w:type="spellStart"/>
      <w:r w:rsidRPr="00CB7727">
        <w:rPr>
          <w:rFonts w:ascii="Calibri" w:eastAsia="Times New Roman" w:hAnsi="Calibri" w:cs="Calibri"/>
          <w:color w:val="000000"/>
          <w:szCs w:val="22"/>
          <w:lang w:val="nn-NO" w:eastAsia="nb-NO"/>
        </w:rPr>
        <w:t>handlingsplaner</w:t>
      </w:r>
      <w:proofErr w:type="spellEnd"/>
      <w:r w:rsidRPr="00CB7727">
        <w:rPr>
          <w:rFonts w:ascii="Calibri" w:eastAsia="Times New Roman" w:hAnsi="Calibri" w:cs="Calibri"/>
          <w:color w:val="000000"/>
          <w:szCs w:val="22"/>
          <w:lang w:val="nn-NO" w:eastAsia="nb-NO"/>
        </w:rPr>
        <w:t xml:space="preserve"> med risiko</w:t>
      </w:r>
      <w:r w:rsidR="00212558">
        <w:rPr>
          <w:rFonts w:ascii="Calibri" w:eastAsia="Times New Roman" w:hAnsi="Calibri" w:cs="Calibri"/>
          <w:color w:val="000000"/>
          <w:szCs w:val="22"/>
          <w:lang w:val="nn-NO" w:eastAsia="nb-NO"/>
        </w:rPr>
        <w:t>-</w:t>
      </w:r>
      <w:r w:rsidRPr="00CB7727">
        <w:rPr>
          <w:rFonts w:ascii="Calibri" w:eastAsia="Times New Roman" w:hAnsi="Calibri" w:cs="Calibri"/>
          <w:color w:val="000000"/>
          <w:szCs w:val="22"/>
          <w:lang w:val="nn-NO" w:eastAsia="nb-NO"/>
        </w:rPr>
        <w:t>reduserande tiltak. Det blir utarbeidd handlingsplanar på alle nivå i føretaket. Leiinga, verneombod, tillitsvalde og medarbeidarar utarbeider handlingsplanar saman.</w:t>
      </w:r>
    </w:p>
    <w:p w14:paraId="171F76F7" w14:textId="77777777" w:rsidR="00CB7727" w:rsidRPr="00CB7727" w:rsidRDefault="00CB7727" w:rsidP="00CB7727">
      <w:pPr>
        <w:spacing w:before="0" w:line="248" w:lineRule="auto"/>
        <w:ind w:left="10" w:hanging="10"/>
        <w:rPr>
          <w:rFonts w:ascii="Calibri" w:eastAsia="Times New Roman" w:hAnsi="Calibri" w:cs="Calibri"/>
          <w:color w:val="000000"/>
          <w:szCs w:val="22"/>
          <w:lang w:val="nn-NO" w:eastAsia="nb-NO"/>
        </w:rPr>
      </w:pPr>
    </w:p>
    <w:p w14:paraId="1A7BFC12" w14:textId="0CA54642" w:rsidR="00CB7727" w:rsidRPr="00CB7727" w:rsidRDefault="00CB7727" w:rsidP="00B360E7">
      <w:pPr>
        <w:spacing w:before="0" w:line="248" w:lineRule="auto"/>
        <w:ind w:left="-5" w:hanging="10"/>
        <w:rPr>
          <w:rFonts w:ascii="Calibri" w:eastAsia="Times New Roman" w:hAnsi="Calibri" w:cs="Calibri"/>
          <w:color w:val="000000"/>
          <w:szCs w:val="22"/>
          <w:lang w:val="nn-NO" w:eastAsia="nb-NO"/>
        </w:rPr>
      </w:pPr>
      <w:r w:rsidRPr="00CB7727">
        <w:rPr>
          <w:rFonts w:ascii="Calibri" w:eastAsia="Times New Roman" w:hAnsi="Calibri" w:cs="Calibri"/>
          <w:b/>
          <w:color w:val="000000"/>
          <w:szCs w:val="22"/>
          <w:lang w:val="nn-NO" w:eastAsia="nb-NO"/>
        </w:rPr>
        <w:t>Ikkje-</w:t>
      </w:r>
      <w:r w:rsidR="00212558">
        <w:rPr>
          <w:rFonts w:ascii="Calibri" w:eastAsia="Times New Roman" w:hAnsi="Calibri" w:cs="Calibri"/>
          <w:b/>
          <w:color w:val="000000"/>
          <w:szCs w:val="22"/>
          <w:lang w:val="nn-NO" w:eastAsia="nb-NO"/>
        </w:rPr>
        <w:t>ønsk</w:t>
      </w:r>
      <w:r w:rsidRPr="00CB7727">
        <w:rPr>
          <w:rFonts w:ascii="Calibri" w:eastAsia="Times New Roman" w:hAnsi="Calibri" w:cs="Calibri"/>
          <w:b/>
          <w:color w:val="000000"/>
          <w:szCs w:val="22"/>
          <w:lang w:val="nn-NO" w:eastAsia="nb-NO"/>
        </w:rPr>
        <w:t>a hendingar:</w:t>
      </w:r>
      <w:r w:rsidRPr="00CB7727">
        <w:rPr>
          <w:rFonts w:ascii="Calibri" w:eastAsia="Times New Roman" w:hAnsi="Calibri" w:cs="Calibri"/>
          <w:color w:val="2F5496"/>
          <w:szCs w:val="22"/>
          <w:lang w:val="nn-NO" w:eastAsia="nb-NO"/>
        </w:rPr>
        <w:t xml:space="preserve"> </w:t>
      </w:r>
      <w:r w:rsidRPr="00CB7727">
        <w:rPr>
          <w:rFonts w:ascii="Calibri" w:eastAsia="Times New Roman" w:hAnsi="Calibri" w:cs="Calibri"/>
          <w:color w:val="000000"/>
          <w:szCs w:val="22"/>
          <w:lang w:val="nn-NO" w:eastAsia="nb-NO"/>
        </w:rPr>
        <w:t>SAV og Helse Vest har eit elektronisk meldesystem, Synergi, kor alle tilsette kan melde frå om ikkje-</w:t>
      </w:r>
      <w:r w:rsidR="00212558">
        <w:rPr>
          <w:rFonts w:ascii="Calibri" w:eastAsia="Times New Roman" w:hAnsi="Calibri" w:cs="Calibri"/>
          <w:color w:val="000000"/>
          <w:szCs w:val="22"/>
          <w:lang w:val="nn-NO" w:eastAsia="nb-NO"/>
        </w:rPr>
        <w:t xml:space="preserve">ønska </w:t>
      </w:r>
      <w:r w:rsidRPr="00CB7727">
        <w:rPr>
          <w:rFonts w:ascii="Calibri" w:eastAsia="Times New Roman" w:hAnsi="Calibri" w:cs="Calibri"/>
          <w:color w:val="000000"/>
          <w:szCs w:val="22"/>
          <w:lang w:val="nn-NO" w:eastAsia="nb-NO"/>
        </w:rPr>
        <w:t>hendingar. Leiar er ansvarleg for å følgje opp melde ikkje-</w:t>
      </w:r>
      <w:r w:rsidR="00212558">
        <w:rPr>
          <w:rFonts w:ascii="Calibri" w:eastAsia="Times New Roman" w:hAnsi="Calibri" w:cs="Calibri"/>
          <w:color w:val="000000"/>
          <w:szCs w:val="22"/>
          <w:lang w:val="nn-NO" w:eastAsia="nb-NO"/>
        </w:rPr>
        <w:t>ønske</w:t>
      </w:r>
      <w:r w:rsidRPr="00CB7727">
        <w:rPr>
          <w:rFonts w:ascii="Calibri" w:eastAsia="Times New Roman" w:hAnsi="Calibri" w:cs="Calibri"/>
          <w:color w:val="000000"/>
          <w:szCs w:val="22"/>
          <w:lang w:val="nn-NO" w:eastAsia="nb-NO"/>
        </w:rPr>
        <w:t xml:space="preserve"> hendingar. I 202</w:t>
      </w:r>
      <w:r w:rsidR="00A5300D">
        <w:rPr>
          <w:rFonts w:ascii="Calibri" w:eastAsia="Times New Roman" w:hAnsi="Calibri" w:cs="Calibri"/>
          <w:color w:val="000000"/>
          <w:szCs w:val="22"/>
          <w:lang w:val="nn-NO" w:eastAsia="nb-NO"/>
        </w:rPr>
        <w:t>3</w:t>
      </w:r>
      <w:r w:rsidRPr="00CB7727">
        <w:rPr>
          <w:rFonts w:ascii="Calibri" w:eastAsia="Times New Roman" w:hAnsi="Calibri" w:cs="Calibri"/>
          <w:color w:val="000000"/>
          <w:szCs w:val="22"/>
          <w:lang w:val="nn-NO" w:eastAsia="nb-NO"/>
        </w:rPr>
        <w:t xml:space="preserve"> er det </w:t>
      </w:r>
      <w:r w:rsidR="00B360E7">
        <w:rPr>
          <w:rFonts w:ascii="Calibri" w:eastAsia="Times New Roman" w:hAnsi="Calibri" w:cs="Calibri"/>
          <w:color w:val="000000"/>
          <w:szCs w:val="22"/>
          <w:lang w:val="nn-NO" w:eastAsia="nb-NO"/>
        </w:rPr>
        <w:t>ikkje registrert saker</w:t>
      </w:r>
      <w:r w:rsidRPr="00CB7727">
        <w:rPr>
          <w:rFonts w:ascii="Calibri" w:eastAsia="Times New Roman" w:hAnsi="Calibri" w:cs="Calibri"/>
          <w:color w:val="000000"/>
          <w:szCs w:val="22"/>
          <w:lang w:val="nn-NO" w:eastAsia="nb-NO"/>
        </w:rPr>
        <w:t xml:space="preserve"> knytt til diskriminering og/</w:t>
      </w:r>
      <w:r w:rsidR="00212558">
        <w:rPr>
          <w:rFonts w:ascii="Calibri" w:eastAsia="Times New Roman" w:hAnsi="Calibri" w:cs="Calibri"/>
          <w:color w:val="000000"/>
          <w:szCs w:val="22"/>
          <w:lang w:val="nn-NO" w:eastAsia="nb-NO"/>
        </w:rPr>
        <w:t xml:space="preserve">eller </w:t>
      </w:r>
      <w:r w:rsidR="00B360E7">
        <w:rPr>
          <w:rFonts w:ascii="Calibri" w:eastAsia="Times New Roman" w:hAnsi="Calibri" w:cs="Calibri"/>
          <w:color w:val="000000"/>
          <w:szCs w:val="22"/>
          <w:lang w:val="nn-NO" w:eastAsia="nb-NO"/>
        </w:rPr>
        <w:t xml:space="preserve">likestilling. </w:t>
      </w:r>
    </w:p>
    <w:p w14:paraId="216B9B71" w14:textId="77777777" w:rsidR="00B360E7" w:rsidRDefault="00B360E7" w:rsidP="00CB7727">
      <w:pPr>
        <w:spacing w:before="0" w:line="248" w:lineRule="auto"/>
        <w:ind w:left="-5" w:hanging="10"/>
        <w:rPr>
          <w:rFonts w:ascii="Calibri" w:eastAsia="Times New Roman" w:hAnsi="Calibri" w:cs="Calibri"/>
          <w:b/>
          <w:color w:val="000000"/>
          <w:szCs w:val="22"/>
          <w:lang w:val="nn-NO" w:eastAsia="nb-NO"/>
        </w:rPr>
      </w:pPr>
    </w:p>
    <w:p w14:paraId="2DDCF36B" w14:textId="1E1D9FE8" w:rsidR="00CB7727" w:rsidRPr="00CB7727" w:rsidRDefault="00CB7727" w:rsidP="00B360E7">
      <w:pPr>
        <w:spacing w:before="0" w:line="248" w:lineRule="auto"/>
        <w:ind w:left="-5" w:hanging="10"/>
        <w:rPr>
          <w:rFonts w:ascii="Calibri" w:eastAsia="Times New Roman" w:hAnsi="Calibri" w:cs="Calibri"/>
          <w:color w:val="000000"/>
          <w:szCs w:val="22"/>
          <w:lang w:val="nn-NO" w:eastAsia="nb-NO"/>
        </w:rPr>
      </w:pPr>
      <w:r w:rsidRPr="00CB7727">
        <w:rPr>
          <w:rFonts w:ascii="Calibri" w:eastAsia="Times New Roman" w:hAnsi="Calibri" w:cs="Calibri"/>
          <w:b/>
          <w:color w:val="000000"/>
          <w:szCs w:val="22"/>
          <w:lang w:val="nn-NO" w:eastAsia="nb-NO"/>
        </w:rPr>
        <w:t xml:space="preserve">Varsling om kritikkverdige tilhøve: </w:t>
      </w:r>
      <w:r w:rsidRPr="00CB7727">
        <w:rPr>
          <w:rFonts w:ascii="Calibri" w:eastAsia="Times New Roman" w:hAnsi="Calibri" w:cs="Calibri"/>
          <w:color w:val="000000"/>
          <w:szCs w:val="22"/>
          <w:lang w:val="nn-NO" w:eastAsia="nb-NO"/>
        </w:rPr>
        <w:t>SAV si øvre målsetjing er at ein skal opplev</w:t>
      </w:r>
      <w:r w:rsidR="00212558">
        <w:rPr>
          <w:rFonts w:ascii="Calibri" w:eastAsia="Times New Roman" w:hAnsi="Calibri" w:cs="Calibri"/>
          <w:color w:val="000000"/>
          <w:szCs w:val="22"/>
          <w:lang w:val="nn-NO" w:eastAsia="nb-NO"/>
        </w:rPr>
        <w:t>e</w:t>
      </w:r>
      <w:r w:rsidRPr="00CB7727">
        <w:rPr>
          <w:rFonts w:ascii="Calibri" w:eastAsia="Times New Roman" w:hAnsi="Calibri" w:cs="Calibri"/>
          <w:color w:val="000000"/>
          <w:szCs w:val="22"/>
          <w:lang w:val="nn-NO" w:eastAsia="nb-NO"/>
        </w:rPr>
        <w:t xml:space="preserve"> det trygt og føreseieleg å melde frå om kritikkverdige tilhøve. Arbeidsmiljølova gjer tilsette rett og plikt til å melde frå om dei observerer om andre bli</w:t>
      </w:r>
      <w:r w:rsidR="00212558">
        <w:rPr>
          <w:rFonts w:ascii="Calibri" w:eastAsia="Times New Roman" w:hAnsi="Calibri" w:cs="Calibri"/>
          <w:color w:val="000000"/>
          <w:szCs w:val="22"/>
          <w:lang w:val="nn-NO" w:eastAsia="nb-NO"/>
        </w:rPr>
        <w:t>r</w:t>
      </w:r>
      <w:r w:rsidRPr="00CB7727">
        <w:rPr>
          <w:rFonts w:ascii="Calibri" w:eastAsia="Times New Roman" w:hAnsi="Calibri" w:cs="Calibri"/>
          <w:color w:val="000000"/>
          <w:szCs w:val="22"/>
          <w:lang w:val="nn-NO" w:eastAsia="nb-NO"/>
        </w:rPr>
        <w:t xml:space="preserve"> utsett for trakassering og diskriminering. Varsel om kritikkverdige tilhøve </w:t>
      </w:r>
      <w:r w:rsidR="00E3208B">
        <w:rPr>
          <w:rFonts w:ascii="Calibri" w:eastAsia="Times New Roman" w:hAnsi="Calibri" w:cs="Calibri"/>
          <w:color w:val="000000"/>
          <w:szCs w:val="22"/>
          <w:lang w:val="nn-NO" w:eastAsia="nb-NO"/>
        </w:rPr>
        <w:t xml:space="preserve">vert handtert </w:t>
      </w:r>
      <w:r w:rsidRPr="00CB7727">
        <w:rPr>
          <w:rFonts w:ascii="Calibri" w:eastAsia="Times New Roman" w:hAnsi="Calibri" w:cs="Calibri"/>
          <w:color w:val="000000"/>
          <w:szCs w:val="22"/>
          <w:lang w:val="nn-NO" w:eastAsia="nb-NO"/>
        </w:rPr>
        <w:t xml:space="preserve">i tråd med regional retningslinje.  </w:t>
      </w:r>
    </w:p>
    <w:p w14:paraId="1073243E" w14:textId="77777777" w:rsidR="00CB7727" w:rsidRPr="00CB7727" w:rsidRDefault="00CB7727" w:rsidP="00CB7727">
      <w:pPr>
        <w:spacing w:before="0" w:line="248" w:lineRule="auto"/>
        <w:ind w:left="10" w:hanging="10"/>
        <w:rPr>
          <w:rFonts w:ascii="Calibri" w:eastAsia="Times New Roman" w:hAnsi="Calibri" w:cs="Calibri"/>
          <w:b/>
          <w:color w:val="000000"/>
          <w:szCs w:val="22"/>
          <w:lang w:val="nn-NO" w:eastAsia="nb-NO"/>
        </w:rPr>
      </w:pPr>
    </w:p>
    <w:p w14:paraId="19425D5B" w14:textId="77777777" w:rsidR="00CB7727" w:rsidRPr="00CB7727" w:rsidRDefault="00CB7727" w:rsidP="00CB7727">
      <w:pPr>
        <w:keepNext/>
        <w:keepLines/>
        <w:spacing w:before="0" w:line="259" w:lineRule="auto"/>
        <w:ind w:left="10" w:hanging="10"/>
        <w:outlineLvl w:val="1"/>
        <w:rPr>
          <w:rFonts w:ascii="Calibri" w:eastAsia="Times New Roman" w:hAnsi="Calibri" w:cs="Calibri"/>
          <w:b/>
          <w:color w:val="0070C0"/>
          <w:sz w:val="28"/>
          <w:szCs w:val="22"/>
          <w:lang w:val="nn-NO" w:eastAsia="nb-NO"/>
        </w:rPr>
      </w:pPr>
      <w:r w:rsidRPr="00CB7727">
        <w:rPr>
          <w:rFonts w:ascii="Calibri" w:eastAsia="Times New Roman" w:hAnsi="Calibri" w:cs="Calibri"/>
          <w:b/>
          <w:color w:val="0070C0"/>
          <w:sz w:val="28"/>
          <w:szCs w:val="22"/>
          <w:lang w:val="nn-NO" w:eastAsia="nb-NO"/>
        </w:rPr>
        <w:t xml:space="preserve">Diskriminering og trakassering </w:t>
      </w:r>
    </w:p>
    <w:p w14:paraId="22042C5A" w14:textId="1E2E70CD" w:rsidR="00CB7727" w:rsidRPr="00CB7727" w:rsidRDefault="00CB7727" w:rsidP="00CB7727">
      <w:pPr>
        <w:spacing w:before="0" w:line="259" w:lineRule="auto"/>
        <w:rPr>
          <w:rFonts w:ascii="Calibri" w:eastAsia="Times New Roman" w:hAnsi="Calibri" w:cs="Calibri"/>
          <w:color w:val="000000"/>
          <w:szCs w:val="22"/>
          <w:lang w:val="nn-NO" w:eastAsia="nb-NO"/>
        </w:rPr>
      </w:pPr>
      <w:proofErr w:type="spellStart"/>
      <w:r w:rsidRPr="00CB7727">
        <w:rPr>
          <w:rFonts w:ascii="Calibri" w:eastAsia="Times New Roman" w:hAnsi="Calibri" w:cs="Calibri"/>
          <w:color w:val="000000"/>
          <w:szCs w:val="22"/>
          <w:lang w:val="nn-NO" w:eastAsia="nb-NO"/>
        </w:rPr>
        <w:t>ForBedring</w:t>
      </w:r>
      <w:proofErr w:type="spellEnd"/>
      <w:r w:rsidR="00212558">
        <w:rPr>
          <w:rFonts w:ascii="Calibri" w:eastAsia="Times New Roman" w:hAnsi="Calibri" w:cs="Calibri"/>
          <w:color w:val="000000"/>
          <w:szCs w:val="22"/>
          <w:lang w:val="nn-NO" w:eastAsia="nb-NO"/>
        </w:rPr>
        <w:t>-</w:t>
      </w:r>
      <w:r w:rsidRPr="00CB7727">
        <w:rPr>
          <w:rFonts w:ascii="Calibri" w:eastAsia="Times New Roman" w:hAnsi="Calibri" w:cs="Calibri"/>
          <w:color w:val="000000"/>
          <w:szCs w:val="22"/>
          <w:lang w:val="nn-NO" w:eastAsia="nb-NO"/>
        </w:rPr>
        <w:t>undersøkinga i 202</w:t>
      </w:r>
      <w:r w:rsidR="00287863">
        <w:rPr>
          <w:rFonts w:ascii="Calibri" w:eastAsia="Times New Roman" w:hAnsi="Calibri" w:cs="Calibri"/>
          <w:color w:val="000000"/>
          <w:szCs w:val="22"/>
          <w:lang w:val="nn-NO" w:eastAsia="nb-NO"/>
        </w:rPr>
        <w:t>3</w:t>
      </w:r>
      <w:r w:rsidRPr="00CB7727">
        <w:rPr>
          <w:rFonts w:ascii="Calibri" w:eastAsia="Times New Roman" w:hAnsi="Calibri" w:cs="Calibri"/>
          <w:color w:val="000000"/>
          <w:szCs w:val="22"/>
          <w:lang w:val="nn-NO" w:eastAsia="nb-NO"/>
        </w:rPr>
        <w:t xml:space="preserve"> viste: </w:t>
      </w:r>
      <w:r w:rsidR="00212558">
        <w:rPr>
          <w:rFonts w:ascii="Calibri" w:eastAsia="Times New Roman" w:hAnsi="Calibri" w:cs="Calibri"/>
          <w:color w:val="000000"/>
          <w:szCs w:val="22"/>
          <w:lang w:val="nn-NO" w:eastAsia="nb-NO"/>
        </w:rPr>
        <w:br/>
      </w:r>
    </w:p>
    <w:p w14:paraId="152631D5" w14:textId="1094DAE8" w:rsidR="00CB7727" w:rsidRPr="00CB7727" w:rsidRDefault="004404D1" w:rsidP="00CB7727">
      <w:pPr>
        <w:numPr>
          <w:ilvl w:val="0"/>
          <w:numId w:val="43"/>
        </w:numPr>
        <w:spacing w:before="0" w:after="272" w:line="259" w:lineRule="auto"/>
        <w:contextualSpacing/>
        <w:rPr>
          <w:rFonts w:ascii="Calibri" w:eastAsia="Times New Roman" w:hAnsi="Calibri" w:cs="Calibri"/>
          <w:color w:val="000000"/>
          <w:szCs w:val="22"/>
          <w:lang w:val="nn-NO" w:eastAsia="nb-NO"/>
        </w:rPr>
      </w:pPr>
      <w:r>
        <w:rPr>
          <w:rFonts w:ascii="Calibri" w:eastAsia="Times New Roman" w:hAnsi="Calibri" w:cs="Calibri"/>
          <w:color w:val="000000"/>
          <w:szCs w:val="22"/>
          <w:lang w:val="nn-NO" w:eastAsia="nb-NO"/>
        </w:rPr>
        <w:t>4</w:t>
      </w:r>
      <w:r w:rsidR="00CB7727" w:rsidRPr="00CB7727">
        <w:rPr>
          <w:rFonts w:ascii="Calibri" w:eastAsia="Times New Roman" w:hAnsi="Calibri" w:cs="Calibri"/>
          <w:color w:val="000000"/>
          <w:szCs w:val="22"/>
          <w:lang w:val="nn-NO" w:eastAsia="nb-NO"/>
        </w:rPr>
        <w:t xml:space="preserve"> % av medarbeidarane </w:t>
      </w:r>
      <w:r w:rsidR="00D23CAA">
        <w:rPr>
          <w:rFonts w:ascii="Calibri" w:eastAsia="Times New Roman" w:hAnsi="Calibri" w:cs="Calibri"/>
          <w:color w:val="000000"/>
          <w:szCs w:val="22"/>
          <w:lang w:val="nn-NO" w:eastAsia="nb-NO"/>
        </w:rPr>
        <w:t xml:space="preserve">seier </w:t>
      </w:r>
      <w:r w:rsidR="00187DAA">
        <w:rPr>
          <w:rFonts w:ascii="Calibri" w:eastAsia="Times New Roman" w:hAnsi="Calibri" w:cs="Calibri"/>
          <w:color w:val="000000"/>
          <w:szCs w:val="22"/>
          <w:lang w:val="nn-NO" w:eastAsia="nb-NO"/>
        </w:rPr>
        <w:t xml:space="preserve">«heilt </w:t>
      </w:r>
      <w:proofErr w:type="spellStart"/>
      <w:r w:rsidR="00187DAA">
        <w:rPr>
          <w:rFonts w:ascii="Calibri" w:eastAsia="Times New Roman" w:hAnsi="Calibri" w:cs="Calibri"/>
          <w:color w:val="000000"/>
          <w:szCs w:val="22"/>
          <w:lang w:val="nn-NO" w:eastAsia="nb-NO"/>
        </w:rPr>
        <w:t>uenig</w:t>
      </w:r>
      <w:proofErr w:type="spellEnd"/>
      <w:r w:rsidR="003C19A2">
        <w:rPr>
          <w:rFonts w:ascii="Calibri" w:eastAsia="Times New Roman" w:hAnsi="Calibri" w:cs="Calibri"/>
          <w:color w:val="000000"/>
          <w:szCs w:val="22"/>
          <w:lang w:val="nn-NO" w:eastAsia="nb-NO"/>
        </w:rPr>
        <w:t>»</w:t>
      </w:r>
      <w:r w:rsidR="00187DAA">
        <w:rPr>
          <w:rFonts w:ascii="Calibri" w:eastAsia="Times New Roman" w:hAnsi="Calibri" w:cs="Calibri"/>
          <w:color w:val="000000"/>
          <w:szCs w:val="22"/>
          <w:lang w:val="nn-NO" w:eastAsia="nb-NO"/>
        </w:rPr>
        <w:t xml:space="preserve"> </w:t>
      </w:r>
      <w:r w:rsidR="00844BC9">
        <w:rPr>
          <w:rFonts w:ascii="Calibri" w:eastAsia="Times New Roman" w:hAnsi="Calibri" w:cs="Calibri"/>
          <w:color w:val="000000"/>
          <w:szCs w:val="22"/>
          <w:lang w:val="nn-NO" w:eastAsia="nb-NO"/>
        </w:rPr>
        <w:t>til</w:t>
      </w:r>
      <w:r w:rsidR="00187DAA">
        <w:rPr>
          <w:rFonts w:ascii="Calibri" w:eastAsia="Times New Roman" w:hAnsi="Calibri" w:cs="Calibri"/>
          <w:color w:val="000000"/>
          <w:szCs w:val="22"/>
          <w:lang w:val="nn-NO" w:eastAsia="nb-NO"/>
        </w:rPr>
        <w:t xml:space="preserve"> påstanden «eg</w:t>
      </w:r>
      <w:r w:rsidR="00CB7727" w:rsidRPr="00CB7727">
        <w:rPr>
          <w:rFonts w:ascii="Calibri" w:eastAsia="Times New Roman" w:hAnsi="Calibri" w:cs="Calibri"/>
          <w:color w:val="000000"/>
          <w:szCs w:val="22"/>
          <w:lang w:val="nn-NO" w:eastAsia="nb-NO"/>
        </w:rPr>
        <w:t xml:space="preserve"> kjenner </w:t>
      </w:r>
      <w:r w:rsidR="00BD4F76">
        <w:rPr>
          <w:rFonts w:ascii="Calibri" w:eastAsia="Times New Roman" w:hAnsi="Calibri" w:cs="Calibri"/>
          <w:color w:val="000000"/>
          <w:szCs w:val="22"/>
          <w:lang w:val="nn-NO" w:eastAsia="nb-NO"/>
        </w:rPr>
        <w:t xml:space="preserve">ikkje </w:t>
      </w:r>
      <w:r w:rsidR="00CB7727" w:rsidRPr="00CB7727">
        <w:rPr>
          <w:rFonts w:ascii="Calibri" w:eastAsia="Times New Roman" w:hAnsi="Calibri" w:cs="Calibri"/>
          <w:color w:val="000000"/>
          <w:szCs w:val="22"/>
          <w:lang w:val="nn-NO" w:eastAsia="nb-NO"/>
        </w:rPr>
        <w:t>til at nokon er blitt utsett for mobbing og/eller trakassering der dei arbeider</w:t>
      </w:r>
      <w:r w:rsidR="003C19A2">
        <w:rPr>
          <w:rFonts w:ascii="Calibri" w:eastAsia="Times New Roman" w:hAnsi="Calibri" w:cs="Calibri"/>
          <w:color w:val="000000"/>
          <w:szCs w:val="22"/>
          <w:lang w:val="nn-NO" w:eastAsia="nb-NO"/>
        </w:rPr>
        <w:t>»</w:t>
      </w:r>
      <w:r w:rsidR="00CB7727" w:rsidRPr="00CB7727">
        <w:rPr>
          <w:rFonts w:ascii="Calibri" w:eastAsia="Times New Roman" w:hAnsi="Calibri" w:cs="Calibri"/>
          <w:color w:val="000000"/>
          <w:szCs w:val="22"/>
          <w:lang w:val="nn-NO" w:eastAsia="nb-NO"/>
        </w:rPr>
        <w:t xml:space="preserve"> </w:t>
      </w:r>
      <w:r w:rsidR="00181130">
        <w:rPr>
          <w:rFonts w:ascii="Calibri" w:eastAsia="Times New Roman" w:hAnsi="Calibri" w:cs="Calibri"/>
          <w:color w:val="000000"/>
          <w:szCs w:val="22"/>
          <w:lang w:val="nn-NO" w:eastAsia="nb-NO"/>
        </w:rPr>
        <w:t>(5</w:t>
      </w:r>
      <w:r w:rsidR="00212558">
        <w:rPr>
          <w:rFonts w:ascii="Calibri" w:eastAsia="Times New Roman" w:hAnsi="Calibri" w:cs="Calibri"/>
          <w:color w:val="000000"/>
          <w:szCs w:val="22"/>
          <w:lang w:val="nn-NO" w:eastAsia="nb-NO"/>
        </w:rPr>
        <w:t xml:space="preserve"> </w:t>
      </w:r>
      <w:r w:rsidR="00181130">
        <w:rPr>
          <w:rFonts w:ascii="Calibri" w:eastAsia="Times New Roman" w:hAnsi="Calibri" w:cs="Calibri"/>
          <w:color w:val="000000"/>
          <w:szCs w:val="22"/>
          <w:lang w:val="nn-NO" w:eastAsia="nb-NO"/>
        </w:rPr>
        <w:t>% i heile Helse Vest)</w:t>
      </w:r>
    </w:p>
    <w:p w14:paraId="75526BE4" w14:textId="6EA55F3F" w:rsidR="00CB7727" w:rsidRPr="00CB7727" w:rsidRDefault="004404D1" w:rsidP="00CB7727">
      <w:pPr>
        <w:numPr>
          <w:ilvl w:val="0"/>
          <w:numId w:val="43"/>
        </w:numPr>
        <w:spacing w:before="0" w:after="272" w:line="259" w:lineRule="auto"/>
        <w:contextualSpacing/>
        <w:rPr>
          <w:rFonts w:ascii="Calibri" w:eastAsia="Times New Roman" w:hAnsi="Calibri" w:cs="Calibri"/>
          <w:color w:val="000000"/>
          <w:szCs w:val="22"/>
          <w:lang w:val="nn-NO" w:eastAsia="nb-NO"/>
        </w:rPr>
      </w:pPr>
      <w:r>
        <w:rPr>
          <w:rFonts w:ascii="Calibri" w:eastAsia="Times New Roman" w:hAnsi="Calibri" w:cs="Calibri"/>
          <w:color w:val="000000"/>
          <w:szCs w:val="22"/>
          <w:lang w:val="nn-NO" w:eastAsia="nb-NO"/>
        </w:rPr>
        <w:t xml:space="preserve">2 </w:t>
      </w:r>
      <w:r w:rsidR="00CB7727" w:rsidRPr="00CB7727">
        <w:rPr>
          <w:rFonts w:ascii="Calibri" w:eastAsia="Times New Roman" w:hAnsi="Calibri" w:cs="Calibri"/>
          <w:color w:val="000000"/>
          <w:szCs w:val="22"/>
          <w:lang w:val="nn-NO" w:eastAsia="nb-NO"/>
        </w:rPr>
        <w:t xml:space="preserve">% av medarbeidarane </w:t>
      </w:r>
      <w:r w:rsidR="003C19A2">
        <w:rPr>
          <w:rFonts w:ascii="Calibri" w:eastAsia="Times New Roman" w:hAnsi="Calibri" w:cs="Calibri"/>
          <w:color w:val="000000"/>
          <w:szCs w:val="22"/>
          <w:lang w:val="nn-NO" w:eastAsia="nb-NO"/>
        </w:rPr>
        <w:t xml:space="preserve">seier «heilt </w:t>
      </w:r>
      <w:proofErr w:type="spellStart"/>
      <w:r w:rsidR="003C19A2">
        <w:rPr>
          <w:rFonts w:ascii="Calibri" w:eastAsia="Times New Roman" w:hAnsi="Calibri" w:cs="Calibri"/>
          <w:color w:val="000000"/>
          <w:szCs w:val="22"/>
          <w:lang w:val="nn-NO" w:eastAsia="nb-NO"/>
        </w:rPr>
        <w:t>uenig</w:t>
      </w:r>
      <w:proofErr w:type="spellEnd"/>
      <w:r w:rsidR="003C19A2">
        <w:rPr>
          <w:rFonts w:ascii="Calibri" w:eastAsia="Times New Roman" w:hAnsi="Calibri" w:cs="Calibri"/>
          <w:color w:val="000000"/>
          <w:szCs w:val="22"/>
          <w:lang w:val="nn-NO" w:eastAsia="nb-NO"/>
        </w:rPr>
        <w:t xml:space="preserve">» til påstanden </w:t>
      </w:r>
      <w:r w:rsidR="00844BC9">
        <w:rPr>
          <w:rFonts w:ascii="Calibri" w:eastAsia="Times New Roman" w:hAnsi="Calibri" w:cs="Calibri"/>
          <w:color w:val="000000"/>
          <w:szCs w:val="22"/>
          <w:lang w:val="nn-NO" w:eastAsia="nb-NO"/>
        </w:rPr>
        <w:t>«</w:t>
      </w:r>
      <w:r w:rsidR="003C19A2">
        <w:rPr>
          <w:rFonts w:ascii="Calibri" w:eastAsia="Times New Roman" w:hAnsi="Calibri" w:cs="Calibri"/>
          <w:color w:val="000000"/>
          <w:szCs w:val="22"/>
          <w:lang w:val="nn-NO" w:eastAsia="nb-NO"/>
        </w:rPr>
        <w:t xml:space="preserve">eg </w:t>
      </w:r>
      <w:r w:rsidR="00CB7727" w:rsidRPr="00CB7727">
        <w:rPr>
          <w:rFonts w:ascii="Calibri" w:eastAsia="Times New Roman" w:hAnsi="Calibri" w:cs="Calibri"/>
          <w:color w:val="000000"/>
          <w:szCs w:val="22"/>
          <w:lang w:val="nn-NO" w:eastAsia="nb-NO"/>
        </w:rPr>
        <w:t xml:space="preserve">kjenner </w:t>
      </w:r>
      <w:r w:rsidR="00BD4F76">
        <w:rPr>
          <w:rFonts w:ascii="Calibri" w:eastAsia="Times New Roman" w:hAnsi="Calibri" w:cs="Calibri"/>
          <w:color w:val="000000"/>
          <w:szCs w:val="22"/>
          <w:lang w:val="nn-NO" w:eastAsia="nb-NO"/>
        </w:rPr>
        <w:t xml:space="preserve">ikkje </w:t>
      </w:r>
      <w:r w:rsidR="00CB7727" w:rsidRPr="00CB7727">
        <w:rPr>
          <w:rFonts w:ascii="Calibri" w:eastAsia="Times New Roman" w:hAnsi="Calibri" w:cs="Calibri"/>
          <w:color w:val="000000"/>
          <w:szCs w:val="22"/>
          <w:lang w:val="nn-NO" w:eastAsia="nb-NO"/>
        </w:rPr>
        <w:t>til at nokon er blitt utsett for seksuell trakassering der de</w:t>
      </w:r>
      <w:r w:rsidR="00212558">
        <w:rPr>
          <w:rFonts w:ascii="Calibri" w:eastAsia="Times New Roman" w:hAnsi="Calibri" w:cs="Calibri"/>
          <w:color w:val="000000"/>
          <w:szCs w:val="22"/>
          <w:lang w:val="nn-NO" w:eastAsia="nb-NO"/>
        </w:rPr>
        <w:t>i</w:t>
      </w:r>
      <w:r w:rsidR="00CB7727" w:rsidRPr="00CB7727">
        <w:rPr>
          <w:rFonts w:ascii="Calibri" w:eastAsia="Times New Roman" w:hAnsi="Calibri" w:cs="Calibri"/>
          <w:color w:val="000000"/>
          <w:szCs w:val="22"/>
          <w:lang w:val="nn-NO" w:eastAsia="nb-NO"/>
        </w:rPr>
        <w:t xml:space="preserve"> arbeider</w:t>
      </w:r>
      <w:r w:rsidR="00F77BBF">
        <w:rPr>
          <w:rFonts w:ascii="Calibri" w:eastAsia="Times New Roman" w:hAnsi="Calibri" w:cs="Calibri"/>
          <w:color w:val="000000"/>
          <w:szCs w:val="22"/>
          <w:lang w:val="nn-NO" w:eastAsia="nb-NO"/>
        </w:rPr>
        <w:t>»</w:t>
      </w:r>
      <w:r w:rsidR="00E5559B">
        <w:rPr>
          <w:rFonts w:ascii="Calibri" w:eastAsia="Times New Roman" w:hAnsi="Calibri" w:cs="Calibri"/>
          <w:color w:val="000000"/>
          <w:szCs w:val="22"/>
          <w:lang w:val="nn-NO" w:eastAsia="nb-NO"/>
        </w:rPr>
        <w:t xml:space="preserve"> </w:t>
      </w:r>
      <w:r w:rsidR="00E5559B" w:rsidRPr="00E5559B">
        <w:rPr>
          <w:rFonts w:ascii="Calibri" w:eastAsia="Times New Roman" w:hAnsi="Calibri" w:cs="Calibri"/>
          <w:color w:val="000000"/>
          <w:szCs w:val="22"/>
          <w:lang w:val="nn-NO" w:eastAsia="nb-NO"/>
        </w:rPr>
        <w:t>(</w:t>
      </w:r>
      <w:r w:rsidR="00E5559B">
        <w:rPr>
          <w:rFonts w:ascii="Calibri" w:eastAsia="Times New Roman" w:hAnsi="Calibri" w:cs="Calibri"/>
          <w:color w:val="000000"/>
          <w:szCs w:val="22"/>
          <w:lang w:val="nn-NO" w:eastAsia="nb-NO"/>
        </w:rPr>
        <w:t>3</w:t>
      </w:r>
      <w:r w:rsidR="00212558">
        <w:rPr>
          <w:rFonts w:ascii="Calibri" w:eastAsia="Times New Roman" w:hAnsi="Calibri" w:cs="Calibri"/>
          <w:color w:val="000000"/>
          <w:szCs w:val="22"/>
          <w:lang w:val="nn-NO" w:eastAsia="nb-NO"/>
        </w:rPr>
        <w:t xml:space="preserve"> </w:t>
      </w:r>
      <w:r w:rsidR="00E5559B" w:rsidRPr="00E5559B">
        <w:rPr>
          <w:rFonts w:ascii="Calibri" w:eastAsia="Times New Roman" w:hAnsi="Calibri" w:cs="Calibri"/>
          <w:color w:val="000000"/>
          <w:szCs w:val="22"/>
          <w:lang w:val="nn-NO" w:eastAsia="nb-NO"/>
        </w:rPr>
        <w:t>% i heile Helse Vest)</w:t>
      </w:r>
    </w:p>
    <w:p w14:paraId="7601F22A" w14:textId="4E87381B" w:rsidR="00CB7727" w:rsidRPr="00CB7727" w:rsidRDefault="00D23CAA" w:rsidP="00CB7727">
      <w:pPr>
        <w:numPr>
          <w:ilvl w:val="0"/>
          <w:numId w:val="43"/>
        </w:numPr>
        <w:spacing w:before="0" w:after="272" w:line="259" w:lineRule="auto"/>
        <w:contextualSpacing/>
        <w:rPr>
          <w:rFonts w:ascii="Calibri" w:eastAsia="Times New Roman" w:hAnsi="Calibri" w:cs="Calibri"/>
          <w:color w:val="000000"/>
          <w:szCs w:val="22"/>
          <w:lang w:val="nn-NO" w:eastAsia="nb-NO"/>
        </w:rPr>
      </w:pPr>
      <w:r>
        <w:rPr>
          <w:rFonts w:ascii="Calibri" w:eastAsia="Times New Roman" w:hAnsi="Calibri" w:cs="Calibri"/>
          <w:color w:val="000000"/>
          <w:szCs w:val="22"/>
          <w:lang w:val="nn-NO" w:eastAsia="nb-NO"/>
        </w:rPr>
        <w:t>4 %</w:t>
      </w:r>
      <w:r w:rsidR="00CB7727" w:rsidRPr="00CB7727">
        <w:rPr>
          <w:rFonts w:ascii="Calibri" w:eastAsia="Times New Roman" w:hAnsi="Calibri" w:cs="Calibri"/>
          <w:color w:val="000000"/>
          <w:szCs w:val="22"/>
          <w:lang w:val="nn-NO" w:eastAsia="nb-NO"/>
        </w:rPr>
        <w:t xml:space="preserve"> av medarbeidarane </w:t>
      </w:r>
      <w:r>
        <w:rPr>
          <w:rFonts w:ascii="Calibri" w:eastAsia="Times New Roman" w:hAnsi="Calibri" w:cs="Calibri"/>
          <w:color w:val="000000"/>
          <w:szCs w:val="22"/>
          <w:lang w:val="nn-NO" w:eastAsia="nb-NO"/>
        </w:rPr>
        <w:t xml:space="preserve">seier </w:t>
      </w:r>
      <w:r w:rsidR="00844BC9">
        <w:rPr>
          <w:rFonts w:ascii="Calibri" w:eastAsia="Times New Roman" w:hAnsi="Calibri" w:cs="Calibri"/>
          <w:color w:val="000000"/>
          <w:szCs w:val="22"/>
          <w:lang w:val="nn-NO" w:eastAsia="nb-NO"/>
        </w:rPr>
        <w:t xml:space="preserve">«heilt </w:t>
      </w:r>
      <w:proofErr w:type="spellStart"/>
      <w:r w:rsidR="00844BC9">
        <w:rPr>
          <w:rFonts w:ascii="Calibri" w:eastAsia="Times New Roman" w:hAnsi="Calibri" w:cs="Calibri"/>
          <w:color w:val="000000"/>
          <w:szCs w:val="22"/>
          <w:lang w:val="nn-NO" w:eastAsia="nb-NO"/>
        </w:rPr>
        <w:t>uenig</w:t>
      </w:r>
      <w:proofErr w:type="spellEnd"/>
      <w:r w:rsidR="00844BC9">
        <w:rPr>
          <w:rFonts w:ascii="Calibri" w:eastAsia="Times New Roman" w:hAnsi="Calibri" w:cs="Calibri"/>
          <w:color w:val="000000"/>
          <w:szCs w:val="22"/>
          <w:lang w:val="nn-NO" w:eastAsia="nb-NO"/>
        </w:rPr>
        <w:t xml:space="preserve">» til påstanden «eg </w:t>
      </w:r>
      <w:r w:rsidR="00844BC9" w:rsidRPr="00CB7727">
        <w:rPr>
          <w:rFonts w:ascii="Calibri" w:eastAsia="Times New Roman" w:hAnsi="Calibri" w:cs="Calibri"/>
          <w:color w:val="000000"/>
          <w:szCs w:val="22"/>
          <w:lang w:val="nn-NO" w:eastAsia="nb-NO"/>
        </w:rPr>
        <w:t xml:space="preserve">kjenner </w:t>
      </w:r>
      <w:r w:rsidR="00844BC9">
        <w:rPr>
          <w:rFonts w:ascii="Calibri" w:eastAsia="Times New Roman" w:hAnsi="Calibri" w:cs="Calibri"/>
          <w:color w:val="000000"/>
          <w:szCs w:val="22"/>
          <w:lang w:val="nn-NO" w:eastAsia="nb-NO"/>
        </w:rPr>
        <w:t xml:space="preserve">ikkje </w:t>
      </w:r>
      <w:r w:rsidR="00CB7727" w:rsidRPr="00CB7727">
        <w:rPr>
          <w:rFonts w:ascii="Calibri" w:eastAsia="Times New Roman" w:hAnsi="Calibri" w:cs="Calibri"/>
          <w:color w:val="000000"/>
          <w:szCs w:val="22"/>
          <w:lang w:val="nn-NO" w:eastAsia="nb-NO"/>
        </w:rPr>
        <w:t>til at no</w:t>
      </w:r>
      <w:r>
        <w:rPr>
          <w:rFonts w:ascii="Calibri" w:eastAsia="Times New Roman" w:hAnsi="Calibri" w:cs="Calibri"/>
          <w:color w:val="000000"/>
          <w:szCs w:val="22"/>
          <w:lang w:val="nn-NO" w:eastAsia="nb-NO"/>
        </w:rPr>
        <w:t>kon</w:t>
      </w:r>
      <w:r w:rsidR="00CB7727" w:rsidRPr="00CB7727">
        <w:rPr>
          <w:rFonts w:ascii="Calibri" w:eastAsia="Times New Roman" w:hAnsi="Calibri" w:cs="Calibri"/>
          <w:color w:val="000000"/>
          <w:szCs w:val="22"/>
          <w:lang w:val="nn-NO" w:eastAsia="nb-NO"/>
        </w:rPr>
        <w:t xml:space="preserve"> er blitt </w:t>
      </w:r>
      <w:proofErr w:type="spellStart"/>
      <w:r w:rsidR="00CB7727" w:rsidRPr="00CB7727">
        <w:rPr>
          <w:rFonts w:ascii="Calibri" w:eastAsia="Times New Roman" w:hAnsi="Calibri" w:cs="Calibri"/>
          <w:color w:val="000000"/>
          <w:szCs w:val="22"/>
          <w:lang w:val="nn-NO" w:eastAsia="nb-NO"/>
        </w:rPr>
        <w:t>utsatt</w:t>
      </w:r>
      <w:proofErr w:type="spellEnd"/>
      <w:r w:rsidR="00CB7727" w:rsidRPr="00CB7727">
        <w:rPr>
          <w:rFonts w:ascii="Calibri" w:eastAsia="Times New Roman" w:hAnsi="Calibri" w:cs="Calibri"/>
          <w:color w:val="000000"/>
          <w:szCs w:val="22"/>
          <w:lang w:val="nn-NO" w:eastAsia="nb-NO"/>
        </w:rPr>
        <w:t xml:space="preserve"> for diskriminering der de</w:t>
      </w:r>
      <w:r w:rsidR="00212558">
        <w:rPr>
          <w:rFonts w:ascii="Calibri" w:eastAsia="Times New Roman" w:hAnsi="Calibri" w:cs="Calibri"/>
          <w:color w:val="000000"/>
          <w:szCs w:val="22"/>
          <w:lang w:val="nn-NO" w:eastAsia="nb-NO"/>
        </w:rPr>
        <w:t>i</w:t>
      </w:r>
      <w:r w:rsidR="00CB7727" w:rsidRPr="00CB7727">
        <w:rPr>
          <w:rFonts w:ascii="Calibri" w:eastAsia="Times New Roman" w:hAnsi="Calibri" w:cs="Calibri"/>
          <w:color w:val="000000"/>
          <w:szCs w:val="22"/>
          <w:lang w:val="nn-NO" w:eastAsia="nb-NO"/>
        </w:rPr>
        <w:t xml:space="preserve"> arbeider</w:t>
      </w:r>
      <w:r w:rsidR="00F77BBF">
        <w:rPr>
          <w:rFonts w:ascii="Calibri" w:eastAsia="Times New Roman" w:hAnsi="Calibri" w:cs="Calibri"/>
          <w:color w:val="000000"/>
          <w:szCs w:val="22"/>
          <w:lang w:val="nn-NO" w:eastAsia="nb-NO"/>
        </w:rPr>
        <w:t>»</w:t>
      </w:r>
      <w:r w:rsidR="00E5559B">
        <w:rPr>
          <w:rFonts w:ascii="Calibri" w:eastAsia="Times New Roman" w:hAnsi="Calibri" w:cs="Calibri"/>
          <w:color w:val="000000"/>
          <w:szCs w:val="22"/>
          <w:lang w:val="nn-NO" w:eastAsia="nb-NO"/>
        </w:rPr>
        <w:t xml:space="preserve"> </w:t>
      </w:r>
      <w:r w:rsidR="00E5559B" w:rsidRPr="00E5559B">
        <w:rPr>
          <w:rFonts w:ascii="Calibri" w:eastAsia="Times New Roman" w:hAnsi="Calibri" w:cs="Calibri"/>
          <w:color w:val="000000"/>
          <w:szCs w:val="22"/>
          <w:lang w:val="nn-NO" w:eastAsia="nb-NO"/>
        </w:rPr>
        <w:t>(5</w:t>
      </w:r>
      <w:r w:rsidR="00212558">
        <w:rPr>
          <w:rFonts w:ascii="Calibri" w:eastAsia="Times New Roman" w:hAnsi="Calibri" w:cs="Calibri"/>
          <w:color w:val="000000"/>
          <w:szCs w:val="22"/>
          <w:lang w:val="nn-NO" w:eastAsia="nb-NO"/>
        </w:rPr>
        <w:t xml:space="preserve"> </w:t>
      </w:r>
      <w:r w:rsidR="00E5559B" w:rsidRPr="00E5559B">
        <w:rPr>
          <w:rFonts w:ascii="Calibri" w:eastAsia="Times New Roman" w:hAnsi="Calibri" w:cs="Calibri"/>
          <w:color w:val="000000"/>
          <w:szCs w:val="22"/>
          <w:lang w:val="nn-NO" w:eastAsia="nb-NO"/>
        </w:rPr>
        <w:t>% i heile Helse Vest)</w:t>
      </w:r>
    </w:p>
    <w:p w14:paraId="43B41FE2" w14:textId="77777777" w:rsidR="00CB7727" w:rsidRPr="00CB7727" w:rsidRDefault="00CB7727" w:rsidP="00CB7727">
      <w:pPr>
        <w:spacing w:before="0" w:line="259" w:lineRule="auto"/>
        <w:rPr>
          <w:rFonts w:ascii="Calibri" w:eastAsia="Times New Roman" w:hAnsi="Calibri" w:cs="Calibri"/>
          <w:color w:val="000000"/>
          <w:szCs w:val="22"/>
          <w:lang w:val="nn-NO" w:eastAsia="nb-NO"/>
        </w:rPr>
      </w:pPr>
    </w:p>
    <w:p w14:paraId="7037E6DB" w14:textId="77777777" w:rsidR="00CB7727" w:rsidRPr="00CB7727" w:rsidRDefault="00CB7727" w:rsidP="00CB7727">
      <w:pPr>
        <w:spacing w:before="0" w:line="259" w:lineRule="auto"/>
        <w:rPr>
          <w:rFonts w:ascii="Calibri" w:eastAsia="Times New Roman" w:hAnsi="Calibri" w:cs="Calibri"/>
          <w:b/>
          <w:color w:val="000000"/>
          <w:szCs w:val="22"/>
          <w:lang w:val="nn-NO" w:eastAsia="nb-NO"/>
        </w:rPr>
      </w:pPr>
      <w:r w:rsidRPr="00CB7727">
        <w:rPr>
          <w:rFonts w:ascii="Calibri" w:eastAsia="Times New Roman" w:hAnsi="Calibri" w:cs="Calibri"/>
          <w:color w:val="000000"/>
          <w:szCs w:val="22"/>
          <w:lang w:val="nn-NO" w:eastAsia="nb-NO"/>
        </w:rPr>
        <w:t xml:space="preserve">Ein tar denne attendemeldinga alvorleg og følgjer dette opp i kvar enkelt eining. Kvart år orienterer ein om kartleggingsresultata i føretaket sitt arbeidsmiljøutval, føretaksleiinga og styret. </w:t>
      </w:r>
      <w:r w:rsidRPr="00CB7727">
        <w:rPr>
          <w:rFonts w:ascii="Calibri" w:eastAsia="Times New Roman" w:hAnsi="Calibri" w:cs="Calibri"/>
          <w:b/>
          <w:color w:val="000000"/>
          <w:szCs w:val="22"/>
          <w:lang w:val="nn-NO" w:eastAsia="nb-NO"/>
        </w:rPr>
        <w:t xml:space="preserve"> </w:t>
      </w:r>
    </w:p>
    <w:p w14:paraId="2BA063E2" w14:textId="77777777" w:rsidR="00CB7727" w:rsidRPr="00CB7727" w:rsidRDefault="00CB7727" w:rsidP="00CB7727">
      <w:pPr>
        <w:spacing w:before="0" w:line="259" w:lineRule="auto"/>
        <w:rPr>
          <w:rFonts w:ascii="Calibri" w:eastAsia="Times New Roman" w:hAnsi="Calibri" w:cs="Calibri"/>
          <w:b/>
          <w:color w:val="000000"/>
          <w:szCs w:val="22"/>
          <w:lang w:val="nn-NO" w:eastAsia="nb-NO"/>
        </w:rPr>
      </w:pPr>
    </w:p>
    <w:p w14:paraId="4324A68C" w14:textId="1A5F973A" w:rsidR="00CB7727" w:rsidRPr="00CB7727" w:rsidRDefault="00A2098F" w:rsidP="00CB7727">
      <w:pPr>
        <w:spacing w:before="0" w:after="272" w:line="248" w:lineRule="auto"/>
        <w:ind w:left="-5" w:hanging="10"/>
        <w:rPr>
          <w:rFonts w:ascii="Calibri" w:eastAsia="Times New Roman" w:hAnsi="Calibri" w:cs="Calibri"/>
          <w:color w:val="000000"/>
          <w:szCs w:val="22"/>
          <w:lang w:val="nn-NO" w:eastAsia="nb-NO"/>
        </w:rPr>
      </w:pPr>
      <w:r w:rsidRPr="00A2098F">
        <w:rPr>
          <w:rFonts w:ascii="Calibri" w:eastAsia="Times New Roman" w:hAnsi="Calibri" w:cs="Calibri"/>
          <w:color w:val="000000"/>
          <w:szCs w:val="22"/>
          <w:lang w:val="nn-NO" w:eastAsia="nb-NO"/>
        </w:rPr>
        <w:t xml:space="preserve">Tema er og med i oppstartmøte før kartlegginga tek til. </w:t>
      </w:r>
      <w:r w:rsidR="00CB7727" w:rsidRPr="00CB7727">
        <w:rPr>
          <w:rFonts w:ascii="Calibri" w:eastAsia="Times New Roman" w:hAnsi="Calibri" w:cs="Calibri"/>
          <w:color w:val="000000"/>
          <w:szCs w:val="22"/>
          <w:lang w:val="nn-NO" w:eastAsia="nb-NO"/>
        </w:rPr>
        <w:t>Det er utarbeidd ein dialogpresentasjon om diskriminering og trakassering på arbeidsplassen. Denne kan ein til dømes nytt</w:t>
      </w:r>
      <w:r w:rsidR="00212558">
        <w:rPr>
          <w:rFonts w:ascii="Calibri" w:eastAsia="Times New Roman" w:hAnsi="Calibri" w:cs="Calibri"/>
          <w:color w:val="000000"/>
          <w:szCs w:val="22"/>
          <w:lang w:val="nn-NO" w:eastAsia="nb-NO"/>
        </w:rPr>
        <w:t>e</w:t>
      </w:r>
      <w:r w:rsidR="00CB7727" w:rsidRPr="00CB7727">
        <w:rPr>
          <w:rFonts w:ascii="Calibri" w:eastAsia="Times New Roman" w:hAnsi="Calibri" w:cs="Calibri"/>
          <w:color w:val="000000"/>
          <w:szCs w:val="22"/>
          <w:lang w:val="nn-NO" w:eastAsia="nb-NO"/>
        </w:rPr>
        <w:t xml:space="preserve"> for å snakke om dette temaet i einingane sine personalmøte. </w:t>
      </w:r>
    </w:p>
    <w:p w14:paraId="701633B4" w14:textId="77777777" w:rsidR="00CB7727" w:rsidRPr="00CB7727" w:rsidRDefault="00CB7727" w:rsidP="00CB7727">
      <w:pPr>
        <w:keepNext/>
        <w:keepLines/>
        <w:spacing w:before="0" w:line="259" w:lineRule="auto"/>
        <w:ind w:left="-5" w:hanging="10"/>
        <w:outlineLvl w:val="1"/>
        <w:rPr>
          <w:rFonts w:ascii="Calibri" w:eastAsia="Times New Roman" w:hAnsi="Calibri" w:cs="Calibri"/>
          <w:b/>
          <w:color w:val="2E74B5"/>
          <w:sz w:val="28"/>
          <w:szCs w:val="22"/>
          <w:lang w:val="nn-NO" w:eastAsia="nb-NO"/>
        </w:rPr>
      </w:pPr>
      <w:r w:rsidRPr="00CB7727">
        <w:rPr>
          <w:rFonts w:ascii="Calibri" w:eastAsia="Times New Roman" w:hAnsi="Calibri" w:cs="Calibri"/>
          <w:b/>
          <w:color w:val="2E74B5"/>
          <w:sz w:val="28"/>
          <w:szCs w:val="22"/>
          <w:lang w:val="nn-NO" w:eastAsia="nb-NO"/>
        </w:rPr>
        <w:t xml:space="preserve">Rekruttering </w:t>
      </w:r>
    </w:p>
    <w:p w14:paraId="1ECA8158" w14:textId="4AB07C0D" w:rsidR="00CB7727" w:rsidRPr="00CB7727" w:rsidRDefault="00CB7727" w:rsidP="00CB7727">
      <w:pPr>
        <w:spacing w:before="0" w:after="272" w:line="248" w:lineRule="auto"/>
        <w:ind w:left="-5" w:hanging="10"/>
        <w:rPr>
          <w:rFonts w:ascii="Calibri" w:eastAsia="Times New Roman" w:hAnsi="Calibri" w:cs="Calibri"/>
          <w:color w:val="000000"/>
          <w:szCs w:val="22"/>
          <w:lang w:val="nn-NO" w:eastAsia="nb-NO"/>
        </w:rPr>
      </w:pPr>
      <w:r w:rsidRPr="00CB7727">
        <w:rPr>
          <w:rFonts w:ascii="Calibri" w:eastAsia="Times New Roman" w:hAnsi="Calibri" w:cs="Calibri"/>
          <w:color w:val="000000"/>
          <w:szCs w:val="22"/>
          <w:lang w:val="nn-NO" w:eastAsia="nb-NO"/>
        </w:rPr>
        <w:t>SAV vektlegg mangfald på arbeidsplassen og følgjer kvalifikasjonsprinsippet ved rekruttering, uavhengig av kjønn, alder</w:t>
      </w:r>
      <w:r w:rsidR="004B7548">
        <w:rPr>
          <w:rFonts w:ascii="Calibri" w:eastAsia="Times New Roman" w:hAnsi="Calibri" w:cs="Calibri"/>
          <w:color w:val="000000"/>
          <w:szCs w:val="22"/>
          <w:lang w:val="nn-NO" w:eastAsia="nb-NO"/>
        </w:rPr>
        <w:t>,</w:t>
      </w:r>
      <w:r w:rsidR="00F56201">
        <w:rPr>
          <w:rFonts w:ascii="Calibri" w:eastAsia="Times New Roman" w:hAnsi="Calibri" w:cs="Calibri"/>
          <w:color w:val="000000"/>
          <w:szCs w:val="22"/>
          <w:lang w:val="nn-NO" w:eastAsia="nb-NO"/>
        </w:rPr>
        <w:t xml:space="preserve"> </w:t>
      </w:r>
      <w:r w:rsidRPr="00CB7727">
        <w:rPr>
          <w:rFonts w:ascii="Calibri" w:eastAsia="Times New Roman" w:hAnsi="Calibri" w:cs="Calibri"/>
          <w:color w:val="000000"/>
          <w:szCs w:val="22"/>
          <w:lang w:val="nn-NO" w:eastAsia="nb-NO"/>
        </w:rPr>
        <w:t>etnisk bakgrunn og andre tilhøve som kjem inn under lov</w:t>
      </w:r>
      <w:r w:rsidR="004B7548">
        <w:rPr>
          <w:rFonts w:ascii="Calibri" w:eastAsia="Times New Roman" w:hAnsi="Calibri" w:cs="Calibri"/>
          <w:color w:val="000000"/>
          <w:szCs w:val="22"/>
          <w:lang w:val="nn-NO" w:eastAsia="nb-NO"/>
        </w:rPr>
        <w:t>a</w:t>
      </w:r>
      <w:r w:rsidRPr="00CB7727">
        <w:rPr>
          <w:rFonts w:ascii="Calibri" w:eastAsia="Times New Roman" w:hAnsi="Calibri" w:cs="Calibri"/>
          <w:color w:val="000000"/>
          <w:szCs w:val="22"/>
          <w:lang w:val="nn-NO" w:eastAsia="nb-NO"/>
        </w:rPr>
        <w:t xml:space="preserve"> sine føresegn om diskriminering. </w:t>
      </w:r>
    </w:p>
    <w:p w14:paraId="59D0D7AC" w14:textId="477DE557" w:rsidR="00CB7727" w:rsidRPr="00CB7727" w:rsidRDefault="00CB7727" w:rsidP="00CB7727">
      <w:pPr>
        <w:spacing w:before="0" w:after="272" w:line="248" w:lineRule="auto"/>
        <w:ind w:left="-5" w:hanging="10"/>
        <w:rPr>
          <w:rFonts w:ascii="Calibri" w:eastAsia="Times New Roman" w:hAnsi="Calibri" w:cs="Calibri"/>
          <w:color w:val="000000"/>
          <w:szCs w:val="22"/>
          <w:lang w:val="nn-NO" w:eastAsia="nb-NO"/>
        </w:rPr>
      </w:pPr>
      <w:r w:rsidRPr="00CB7727">
        <w:rPr>
          <w:rFonts w:ascii="Calibri" w:eastAsia="Times New Roman" w:hAnsi="Calibri" w:cs="Calibri"/>
          <w:color w:val="000000"/>
          <w:szCs w:val="22"/>
          <w:lang w:val="nn-NO" w:eastAsia="nb-NO"/>
        </w:rPr>
        <w:t>SAV følgjer eit prinsipp om likeløn</w:t>
      </w:r>
      <w:r w:rsidR="004B7548">
        <w:rPr>
          <w:rFonts w:ascii="Calibri" w:eastAsia="Times New Roman" w:hAnsi="Calibri" w:cs="Calibri"/>
          <w:color w:val="000000"/>
          <w:szCs w:val="22"/>
          <w:lang w:val="nn-NO" w:eastAsia="nb-NO"/>
        </w:rPr>
        <w:t>n</w:t>
      </w:r>
      <w:r w:rsidRPr="00CB7727">
        <w:rPr>
          <w:rFonts w:ascii="Calibri" w:eastAsia="Times New Roman" w:hAnsi="Calibri" w:cs="Calibri"/>
          <w:color w:val="000000"/>
          <w:szCs w:val="22"/>
          <w:lang w:val="nn-NO" w:eastAsia="nb-NO"/>
        </w:rPr>
        <w:t>, og tariffavtalane har ei kjønnsnøytral løn</w:t>
      </w:r>
      <w:r w:rsidR="004B7548">
        <w:rPr>
          <w:rFonts w:ascii="Calibri" w:eastAsia="Times New Roman" w:hAnsi="Calibri" w:cs="Calibri"/>
          <w:color w:val="000000"/>
          <w:szCs w:val="22"/>
          <w:lang w:val="nn-NO" w:eastAsia="nb-NO"/>
        </w:rPr>
        <w:t>n</w:t>
      </w:r>
      <w:r w:rsidRPr="00CB7727">
        <w:rPr>
          <w:rFonts w:ascii="Calibri" w:eastAsia="Times New Roman" w:hAnsi="Calibri" w:cs="Calibri"/>
          <w:color w:val="000000"/>
          <w:szCs w:val="22"/>
          <w:lang w:val="nn-NO" w:eastAsia="nb-NO"/>
        </w:rPr>
        <w:t xml:space="preserve">sregulering. </w:t>
      </w:r>
    </w:p>
    <w:p w14:paraId="3BEEBEFF" w14:textId="3286CA96" w:rsidR="00CB7727" w:rsidRPr="00CB7727" w:rsidRDefault="00CB7727" w:rsidP="00CB7727">
      <w:pPr>
        <w:spacing w:before="0" w:after="272" w:line="248" w:lineRule="auto"/>
        <w:ind w:left="-5" w:hanging="10"/>
        <w:rPr>
          <w:rFonts w:ascii="Calibri" w:eastAsia="Times New Roman" w:hAnsi="Calibri" w:cs="Calibri"/>
          <w:color w:val="000000"/>
          <w:szCs w:val="22"/>
          <w:lang w:val="nn-NO" w:eastAsia="nb-NO"/>
        </w:rPr>
      </w:pPr>
      <w:r w:rsidRPr="00CB7727">
        <w:rPr>
          <w:rFonts w:ascii="Calibri" w:eastAsia="Times New Roman" w:hAnsi="Calibri" w:cs="Calibri"/>
          <w:color w:val="000000"/>
          <w:szCs w:val="22"/>
          <w:lang w:val="nn-NO" w:eastAsia="nb-NO"/>
        </w:rPr>
        <w:t xml:space="preserve">Føretaka i Helse Vest samarbeider om arbeid i høve til Likestillingsdugnaden. Som del av arbeidet vart det publisert eit e-læringsprogram for inkluderande rekruttering, som inngår i leiaropplæringa i føretaket. </w:t>
      </w:r>
    </w:p>
    <w:p w14:paraId="51220A7D" w14:textId="07EA32A5" w:rsidR="00CB7727" w:rsidRPr="00CB7727" w:rsidRDefault="00CB7727" w:rsidP="00CB7727">
      <w:pPr>
        <w:spacing w:before="0" w:after="272" w:line="248" w:lineRule="auto"/>
        <w:ind w:hanging="10"/>
        <w:rPr>
          <w:rFonts w:ascii="Calibri" w:eastAsia="Times New Roman" w:hAnsi="Calibri" w:cs="Calibri"/>
          <w:color w:val="000000"/>
          <w:szCs w:val="22"/>
          <w:lang w:val="nn-NO" w:eastAsia="nb-NO"/>
        </w:rPr>
      </w:pPr>
      <w:r w:rsidRPr="00CB7727">
        <w:rPr>
          <w:rFonts w:ascii="Calibri" w:eastAsia="Times New Roman" w:hAnsi="Calibri" w:cs="Calibri"/>
          <w:color w:val="000000"/>
          <w:szCs w:val="22"/>
          <w:lang w:val="nn-NO" w:eastAsia="nb-NO"/>
        </w:rPr>
        <w:lastRenderedPageBreak/>
        <w:t xml:space="preserve">Det er eit mål for føretaksgruppa i Helse Vest </w:t>
      </w:r>
      <w:proofErr w:type="spellStart"/>
      <w:r w:rsidRPr="00CB7727">
        <w:rPr>
          <w:rFonts w:ascii="Calibri" w:eastAsia="Times New Roman" w:hAnsi="Calibri" w:cs="Calibri"/>
          <w:color w:val="000000"/>
          <w:szCs w:val="22"/>
          <w:lang w:val="nn-NO" w:eastAsia="nb-NO"/>
        </w:rPr>
        <w:t>RHF</w:t>
      </w:r>
      <w:proofErr w:type="spellEnd"/>
      <w:r w:rsidRPr="00CB7727">
        <w:rPr>
          <w:rFonts w:ascii="Calibri" w:eastAsia="Times New Roman" w:hAnsi="Calibri" w:cs="Calibri"/>
          <w:color w:val="000000"/>
          <w:szCs w:val="22"/>
          <w:lang w:val="nn-NO" w:eastAsia="nb-NO"/>
        </w:rPr>
        <w:t xml:space="preserve"> at medarbeidarane skal spegle innbyggjarane. Mangfaldserklæring er obligatorisk i alle </w:t>
      </w:r>
      <w:r w:rsidR="00826C48" w:rsidRPr="00CB7727">
        <w:rPr>
          <w:rFonts w:ascii="Calibri" w:eastAsia="Times New Roman" w:hAnsi="Calibri" w:cs="Calibri"/>
          <w:color w:val="000000"/>
          <w:szCs w:val="22"/>
          <w:lang w:val="nn-NO" w:eastAsia="nb-NO"/>
        </w:rPr>
        <w:t>stilling</w:t>
      </w:r>
      <w:r w:rsidR="00826C48">
        <w:rPr>
          <w:rFonts w:ascii="Calibri" w:eastAsia="Times New Roman" w:hAnsi="Calibri" w:cs="Calibri"/>
          <w:color w:val="000000"/>
          <w:szCs w:val="22"/>
          <w:lang w:val="nn-NO" w:eastAsia="nb-NO"/>
        </w:rPr>
        <w:t>s</w:t>
      </w:r>
      <w:r w:rsidR="00826C48" w:rsidRPr="00CB7727">
        <w:rPr>
          <w:rFonts w:ascii="Calibri" w:eastAsia="Times New Roman" w:hAnsi="Calibri" w:cs="Calibri"/>
          <w:color w:val="000000"/>
          <w:szCs w:val="22"/>
          <w:lang w:val="nn-NO" w:eastAsia="nb-NO"/>
        </w:rPr>
        <w:t>annonsar</w:t>
      </w:r>
      <w:r w:rsidRPr="00CB7727">
        <w:rPr>
          <w:rFonts w:ascii="Calibri" w:eastAsia="Times New Roman" w:hAnsi="Calibri" w:cs="Calibri"/>
          <w:color w:val="000000"/>
          <w:szCs w:val="22"/>
          <w:lang w:val="nn-NO" w:eastAsia="nb-NO"/>
        </w:rPr>
        <w:t xml:space="preserve">:  </w:t>
      </w:r>
      <w:r w:rsidRPr="00CB7727">
        <w:rPr>
          <w:rFonts w:ascii="Calibri" w:eastAsia="Times New Roman" w:hAnsi="Calibri" w:cs="Calibri"/>
          <w:b/>
          <w:i/>
          <w:color w:val="000000"/>
          <w:szCs w:val="22"/>
          <w:lang w:val="nn-NO" w:eastAsia="nb-NO"/>
        </w:rPr>
        <w:t>«</w:t>
      </w:r>
      <w:r w:rsidRPr="00CB7727">
        <w:rPr>
          <w:rFonts w:ascii="Calibri" w:eastAsia="Times New Roman" w:hAnsi="Calibri" w:cs="Calibri"/>
          <w:i/>
          <w:color w:val="26253E"/>
          <w:sz w:val="21"/>
          <w:szCs w:val="21"/>
          <w:shd w:val="clear" w:color="auto" w:fill="FFFFFF"/>
          <w:lang w:val="nn-NO" w:eastAsia="nb-NO"/>
        </w:rPr>
        <w:t>Føretaksgruppa i Helse Vest ønskjer å spegle mangfaldet i befolkninga i rekrutteringa vår. Vi oppmodar alle som er kvalifiserte til å søkje ledige stillingar uansett kjønn, alder, funksjonshemming og fleirkulturell bakgrunn. Det same gjeld dersom ein har hatt eit lengre opphald frå arbeidslivet. Føretaksgruppa i Helse Vest ønskjer å leggje til rette for inkluderande rekruttering</w:t>
      </w:r>
      <w:r w:rsidRPr="00CB7727">
        <w:rPr>
          <w:rFonts w:ascii="Calibri" w:eastAsia="Times New Roman" w:hAnsi="Calibri" w:cs="Calibri"/>
          <w:color w:val="26253E"/>
          <w:sz w:val="21"/>
          <w:szCs w:val="21"/>
          <w:shd w:val="clear" w:color="auto" w:fill="FFFFFF"/>
          <w:lang w:val="nn-NO" w:eastAsia="nb-NO"/>
        </w:rPr>
        <w:t>.</w:t>
      </w:r>
      <w:r w:rsidRPr="00CB7727">
        <w:rPr>
          <w:rFonts w:ascii="Calibri" w:eastAsia="Times New Roman" w:hAnsi="Calibri" w:cs="Calibri"/>
          <w:i/>
          <w:color w:val="26253E"/>
          <w:szCs w:val="22"/>
          <w:lang w:val="nn-NO" w:eastAsia="nb-NO"/>
        </w:rPr>
        <w:t>»</w:t>
      </w:r>
    </w:p>
    <w:p w14:paraId="21F92CB0" w14:textId="2B82D8CB" w:rsidR="00CB7727" w:rsidRPr="00CB7727" w:rsidRDefault="00CB7727" w:rsidP="00CB7727">
      <w:pPr>
        <w:spacing w:before="0" w:after="272" w:line="248" w:lineRule="auto"/>
        <w:ind w:left="10" w:hanging="10"/>
        <w:rPr>
          <w:rFonts w:ascii="Calibri" w:eastAsia="Calibri" w:hAnsi="Calibri" w:cs="Calibri"/>
          <w:color w:val="auto"/>
          <w:szCs w:val="24"/>
          <w:lang w:val="nn-NO" w:eastAsia="nb-NO"/>
        </w:rPr>
      </w:pPr>
      <w:r w:rsidRPr="00CB7727">
        <w:rPr>
          <w:rFonts w:ascii="Calibri" w:eastAsia="Calibri" w:hAnsi="Calibri" w:cs="Calibri"/>
          <w:color w:val="auto"/>
          <w:szCs w:val="24"/>
          <w:lang w:val="nn-NO" w:eastAsia="nb-NO"/>
        </w:rPr>
        <w:t>Leiarar brukar malar og retningslinjer som skal hjelp</w:t>
      </w:r>
      <w:r w:rsidR="004B7548">
        <w:rPr>
          <w:rFonts w:ascii="Calibri" w:eastAsia="Calibri" w:hAnsi="Calibri" w:cs="Calibri"/>
          <w:color w:val="auto"/>
          <w:szCs w:val="24"/>
          <w:lang w:val="nn-NO" w:eastAsia="nb-NO"/>
        </w:rPr>
        <w:t>e</w:t>
      </w:r>
      <w:r w:rsidRPr="00CB7727">
        <w:rPr>
          <w:rFonts w:ascii="Calibri" w:eastAsia="Calibri" w:hAnsi="Calibri" w:cs="Calibri"/>
          <w:color w:val="auto"/>
          <w:szCs w:val="24"/>
          <w:lang w:val="nn-NO" w:eastAsia="nb-NO"/>
        </w:rPr>
        <w:t xml:space="preserve"> dei i arbeidet med å unngå å diskriminera i utval til intervju og tilsetjing. HR er del av alle rekrutteringsprosessar og hjelper til med å ha fokus</w:t>
      </w:r>
      <w:r w:rsidR="008337A4">
        <w:rPr>
          <w:rFonts w:ascii="Calibri" w:eastAsia="Calibri" w:hAnsi="Calibri" w:cs="Calibri"/>
          <w:color w:val="auto"/>
          <w:szCs w:val="24"/>
          <w:lang w:val="nn-NO" w:eastAsia="nb-NO"/>
        </w:rPr>
        <w:t xml:space="preserve"> på</w:t>
      </w:r>
      <w:r w:rsidRPr="00CB7727">
        <w:rPr>
          <w:rFonts w:ascii="Calibri" w:eastAsia="Calibri" w:hAnsi="Calibri" w:cs="Calibri"/>
          <w:color w:val="auto"/>
          <w:szCs w:val="24"/>
          <w:lang w:val="nn-NO" w:eastAsia="nb-NO"/>
        </w:rPr>
        <w:t xml:space="preserve"> likestilling og diskriminering</w:t>
      </w:r>
      <w:r w:rsidRPr="00F56201">
        <w:rPr>
          <w:rFonts w:ascii="Calibri" w:eastAsia="Calibri" w:hAnsi="Calibri" w:cs="Calibri"/>
          <w:color w:val="auto"/>
          <w:szCs w:val="24"/>
          <w:lang w:val="nn-NO" w:eastAsia="nb-NO"/>
        </w:rPr>
        <w:t xml:space="preserve">. </w:t>
      </w:r>
      <w:r w:rsidR="00F56201" w:rsidRPr="00726BA7">
        <w:rPr>
          <w:rFonts w:ascii="Calibri" w:eastAsia="Calibri" w:hAnsi="Calibri" w:cs="Calibri"/>
          <w:color w:val="auto"/>
          <w:szCs w:val="24"/>
          <w:lang w:val="nn-NO" w:eastAsia="nb-NO"/>
        </w:rPr>
        <w:t>E-læringskurset «</w:t>
      </w:r>
      <w:proofErr w:type="spellStart"/>
      <w:r w:rsidR="00F56201" w:rsidRPr="00726BA7">
        <w:rPr>
          <w:rFonts w:ascii="Calibri" w:eastAsia="Calibri" w:hAnsi="Calibri" w:cs="Calibri"/>
          <w:i/>
          <w:iCs/>
          <w:color w:val="auto"/>
          <w:szCs w:val="24"/>
          <w:lang w:val="nn-NO" w:eastAsia="nb-NO"/>
        </w:rPr>
        <w:t>inkluderende</w:t>
      </w:r>
      <w:proofErr w:type="spellEnd"/>
      <w:r w:rsidR="00F56201" w:rsidRPr="00726BA7">
        <w:rPr>
          <w:rFonts w:ascii="Calibri" w:eastAsia="Calibri" w:hAnsi="Calibri" w:cs="Calibri"/>
          <w:i/>
          <w:iCs/>
          <w:color w:val="auto"/>
          <w:szCs w:val="24"/>
          <w:lang w:val="nn-NO" w:eastAsia="nb-NO"/>
        </w:rPr>
        <w:t xml:space="preserve"> rekruttering</w:t>
      </w:r>
      <w:r w:rsidR="00F56201" w:rsidRPr="00726BA7">
        <w:rPr>
          <w:rFonts w:ascii="Calibri" w:eastAsia="Calibri" w:hAnsi="Calibri" w:cs="Calibri"/>
          <w:color w:val="auto"/>
          <w:szCs w:val="24"/>
          <w:lang w:val="nn-NO" w:eastAsia="nb-NO"/>
        </w:rPr>
        <w:t>» er obligatorisk for leiarar og rekrutterarar.</w:t>
      </w:r>
      <w:r w:rsidR="00F56201">
        <w:rPr>
          <w:rFonts w:ascii="Calibri" w:eastAsia="Calibri" w:hAnsi="Calibri" w:cs="Calibri"/>
          <w:color w:val="auto"/>
          <w:szCs w:val="24"/>
          <w:lang w:val="nn-NO" w:eastAsia="nb-NO"/>
        </w:rPr>
        <w:t xml:space="preserve"> </w:t>
      </w:r>
    </w:p>
    <w:p w14:paraId="6F341627" w14:textId="3AA11742" w:rsidR="00CB7727" w:rsidRPr="00CB7727" w:rsidRDefault="00CB7727" w:rsidP="00CB7727">
      <w:pPr>
        <w:spacing w:before="0" w:after="272" w:line="248" w:lineRule="auto"/>
        <w:ind w:left="10" w:hanging="10"/>
        <w:rPr>
          <w:rFonts w:ascii="Calibri" w:eastAsia="Calibri" w:hAnsi="Calibri" w:cs="Calibri"/>
          <w:color w:val="auto"/>
          <w:szCs w:val="24"/>
          <w:lang w:val="nn-NO" w:eastAsia="nb-NO"/>
        </w:rPr>
      </w:pPr>
      <w:r w:rsidRPr="00CB7727">
        <w:rPr>
          <w:rFonts w:ascii="Calibri" w:eastAsia="Calibri" w:hAnsi="Calibri" w:cs="Calibri"/>
          <w:color w:val="auto"/>
          <w:szCs w:val="24"/>
          <w:lang w:val="nn-NO" w:eastAsia="nb-NO"/>
        </w:rPr>
        <w:t>For nokre søkjarar kan det ver</w:t>
      </w:r>
      <w:r w:rsidR="004B7548">
        <w:rPr>
          <w:rFonts w:ascii="Calibri" w:eastAsia="Calibri" w:hAnsi="Calibri" w:cs="Calibri"/>
          <w:color w:val="auto"/>
          <w:szCs w:val="24"/>
          <w:lang w:val="nn-NO" w:eastAsia="nb-NO"/>
        </w:rPr>
        <w:t>e</w:t>
      </w:r>
      <w:r w:rsidRPr="00CB7727">
        <w:rPr>
          <w:rFonts w:ascii="Calibri" w:eastAsia="Calibri" w:hAnsi="Calibri" w:cs="Calibri"/>
          <w:color w:val="auto"/>
          <w:szCs w:val="24"/>
          <w:lang w:val="nn-NO" w:eastAsia="nb-NO"/>
        </w:rPr>
        <w:t xml:space="preserve"> problematisk og gje opp “kjønn” i søknaden. For å gjere dette enklare</w:t>
      </w:r>
      <w:r w:rsidR="004B7548">
        <w:rPr>
          <w:rFonts w:ascii="Calibri" w:eastAsia="Calibri" w:hAnsi="Calibri" w:cs="Calibri"/>
          <w:color w:val="auto"/>
          <w:szCs w:val="24"/>
          <w:lang w:val="nn-NO" w:eastAsia="nb-NO"/>
        </w:rPr>
        <w:t>,</w:t>
      </w:r>
      <w:r w:rsidRPr="00CB7727">
        <w:rPr>
          <w:rFonts w:ascii="Calibri" w:eastAsia="Calibri" w:hAnsi="Calibri" w:cs="Calibri"/>
          <w:color w:val="auto"/>
          <w:szCs w:val="24"/>
          <w:lang w:val="nn-NO" w:eastAsia="nb-NO"/>
        </w:rPr>
        <w:t xml:space="preserve"> ber ein søkjar å gje opp </w:t>
      </w:r>
      <w:r w:rsidRPr="00CB7727">
        <w:rPr>
          <w:rFonts w:ascii="Calibri" w:eastAsia="Calibri" w:hAnsi="Calibri" w:cs="Calibri"/>
          <w:color w:val="auto"/>
          <w:szCs w:val="24"/>
          <w:u w:val="single"/>
          <w:lang w:val="nn-NO" w:eastAsia="nb-NO"/>
        </w:rPr>
        <w:t>juridisk</w:t>
      </w:r>
      <w:r w:rsidRPr="00CB7727">
        <w:rPr>
          <w:rFonts w:ascii="Calibri" w:eastAsia="Calibri" w:hAnsi="Calibri" w:cs="Calibri"/>
          <w:color w:val="auto"/>
          <w:szCs w:val="24"/>
          <w:lang w:val="nn-NO" w:eastAsia="nb-NO"/>
        </w:rPr>
        <w:t xml:space="preserve"> kjønn i CV-en. </w:t>
      </w:r>
    </w:p>
    <w:p w14:paraId="3C42DB8A" w14:textId="6F0F1CD3" w:rsidR="00CB7727" w:rsidRPr="00CB7727" w:rsidRDefault="00CB7727" w:rsidP="00CB7727">
      <w:pPr>
        <w:spacing w:before="0" w:after="272" w:line="248" w:lineRule="auto"/>
        <w:ind w:left="10" w:hanging="10"/>
        <w:rPr>
          <w:rFonts w:ascii="Calibri" w:eastAsia="Calibri" w:hAnsi="Calibri" w:cs="Calibri"/>
          <w:color w:val="auto"/>
          <w:szCs w:val="24"/>
          <w:lang w:val="nn-NO" w:eastAsia="nb-NO"/>
        </w:rPr>
      </w:pPr>
      <w:r w:rsidRPr="00CB7727">
        <w:rPr>
          <w:rFonts w:ascii="Calibri" w:eastAsia="Calibri" w:hAnsi="Calibri" w:cs="Calibri"/>
          <w:color w:val="auto"/>
          <w:szCs w:val="24"/>
          <w:lang w:val="nn-NO" w:eastAsia="nb-NO"/>
        </w:rPr>
        <w:t xml:space="preserve">Tal frå SSB viser </w:t>
      </w:r>
      <w:r w:rsidRPr="00E66055">
        <w:rPr>
          <w:rFonts w:ascii="Calibri" w:eastAsia="Calibri" w:hAnsi="Calibri" w:cs="Calibri"/>
          <w:color w:val="auto"/>
          <w:szCs w:val="24"/>
          <w:lang w:val="nn-NO" w:eastAsia="nb-NO"/>
        </w:rPr>
        <w:t>at 3</w:t>
      </w:r>
      <w:r w:rsidR="00E66055" w:rsidRPr="00E66055">
        <w:rPr>
          <w:rFonts w:ascii="Calibri" w:eastAsia="Calibri" w:hAnsi="Calibri" w:cs="Calibri"/>
          <w:color w:val="auto"/>
          <w:szCs w:val="24"/>
          <w:lang w:val="nn-NO" w:eastAsia="nb-NO"/>
        </w:rPr>
        <w:t>3</w:t>
      </w:r>
      <w:r w:rsidR="00903E72">
        <w:rPr>
          <w:rFonts w:ascii="Calibri" w:eastAsia="Calibri" w:hAnsi="Calibri" w:cs="Calibri"/>
          <w:color w:val="auto"/>
          <w:szCs w:val="24"/>
          <w:lang w:val="nn-NO" w:eastAsia="nb-NO"/>
        </w:rPr>
        <w:t xml:space="preserve"> </w:t>
      </w:r>
      <w:r w:rsidRPr="00E66055">
        <w:rPr>
          <w:rFonts w:ascii="Calibri" w:eastAsia="Calibri" w:hAnsi="Calibri" w:cs="Calibri"/>
          <w:color w:val="auto"/>
          <w:szCs w:val="24"/>
          <w:lang w:val="nn-NO" w:eastAsia="nb-NO"/>
        </w:rPr>
        <w:t>% prosent av medarbeidarane i SAV ikkje er norske statsborgarar. 2</w:t>
      </w:r>
      <w:r w:rsidR="00E66055" w:rsidRPr="00E66055">
        <w:rPr>
          <w:rFonts w:ascii="Calibri" w:eastAsia="Calibri" w:hAnsi="Calibri" w:cs="Calibri"/>
          <w:color w:val="auto"/>
          <w:szCs w:val="24"/>
          <w:lang w:val="nn-NO" w:eastAsia="nb-NO"/>
        </w:rPr>
        <w:t>0</w:t>
      </w:r>
      <w:r w:rsidR="00903E72">
        <w:rPr>
          <w:rFonts w:ascii="Calibri" w:eastAsia="Calibri" w:hAnsi="Calibri" w:cs="Calibri"/>
          <w:color w:val="auto"/>
          <w:szCs w:val="24"/>
          <w:lang w:val="nn-NO" w:eastAsia="nb-NO"/>
        </w:rPr>
        <w:t xml:space="preserve"> </w:t>
      </w:r>
      <w:r w:rsidRPr="00E66055">
        <w:rPr>
          <w:rFonts w:ascii="Calibri" w:eastAsia="Calibri" w:hAnsi="Calibri" w:cs="Calibri"/>
          <w:color w:val="auto"/>
          <w:szCs w:val="24"/>
          <w:lang w:val="nn-NO" w:eastAsia="nb-NO"/>
        </w:rPr>
        <w:t xml:space="preserve">% kjem frå land utanom Vest-Europa, </w:t>
      </w:r>
      <w:r w:rsidR="00557E69" w:rsidRPr="00E66055">
        <w:rPr>
          <w:rFonts w:ascii="Calibri" w:eastAsia="Calibri" w:hAnsi="Calibri" w:cs="Calibri"/>
          <w:color w:val="auto"/>
          <w:szCs w:val="24"/>
          <w:lang w:val="nn-NO" w:eastAsia="nb-NO"/>
        </w:rPr>
        <w:t>Nord-</w:t>
      </w:r>
      <w:r w:rsidRPr="00E66055">
        <w:rPr>
          <w:rFonts w:ascii="Calibri" w:eastAsia="Calibri" w:hAnsi="Calibri" w:cs="Calibri"/>
          <w:color w:val="auto"/>
          <w:szCs w:val="24"/>
          <w:lang w:val="nn-NO" w:eastAsia="nb-NO"/>
        </w:rPr>
        <w:t>Amerika og Oseania.</w:t>
      </w:r>
      <w:r w:rsidRPr="00CB7727">
        <w:rPr>
          <w:rFonts w:ascii="Calibri" w:eastAsia="Calibri" w:hAnsi="Calibri" w:cs="Calibri"/>
          <w:color w:val="auto"/>
          <w:szCs w:val="24"/>
          <w:lang w:val="nn-NO" w:eastAsia="nb-NO"/>
        </w:rPr>
        <w:t xml:space="preserve"> </w:t>
      </w:r>
    </w:p>
    <w:p w14:paraId="6BED2342" w14:textId="77777777" w:rsidR="00CB7727" w:rsidRPr="00CB7727" w:rsidRDefault="00CB7727" w:rsidP="00CB7727">
      <w:pPr>
        <w:keepNext/>
        <w:keepLines/>
        <w:spacing w:before="0" w:line="259" w:lineRule="auto"/>
        <w:ind w:left="-5" w:hanging="10"/>
        <w:outlineLvl w:val="1"/>
        <w:rPr>
          <w:rFonts w:ascii="Calibri" w:eastAsia="Times New Roman" w:hAnsi="Calibri" w:cs="Calibri"/>
          <w:b/>
          <w:color w:val="2E74B5"/>
          <w:sz w:val="28"/>
          <w:szCs w:val="22"/>
          <w:lang w:val="nn-NO" w:eastAsia="nb-NO"/>
        </w:rPr>
      </w:pPr>
      <w:r w:rsidRPr="00CB7727">
        <w:rPr>
          <w:rFonts w:ascii="Calibri" w:eastAsia="Times New Roman" w:hAnsi="Calibri" w:cs="Calibri"/>
          <w:b/>
          <w:color w:val="2E74B5"/>
          <w:sz w:val="28"/>
          <w:szCs w:val="22"/>
          <w:lang w:val="nn-NO" w:eastAsia="nb-NO"/>
        </w:rPr>
        <w:t>Arbeidsmiljø og tilrettelegging</w:t>
      </w:r>
      <w:r w:rsidRPr="00CB7727">
        <w:rPr>
          <w:rFonts w:ascii="Calibri" w:eastAsia="Times New Roman" w:hAnsi="Calibri" w:cs="Calibri"/>
          <w:b/>
          <w:color w:val="2E74B5"/>
          <w:szCs w:val="22"/>
          <w:lang w:val="nn-NO" w:eastAsia="nb-NO"/>
        </w:rPr>
        <w:t xml:space="preserve"> </w:t>
      </w:r>
    </w:p>
    <w:p w14:paraId="3B4D6452" w14:textId="75E6A027" w:rsidR="00E3208B" w:rsidRPr="00CB7727" w:rsidRDefault="00CB7727" w:rsidP="00E3208B">
      <w:pPr>
        <w:spacing w:before="0" w:after="272" w:line="248" w:lineRule="auto"/>
        <w:ind w:left="-5" w:hanging="10"/>
        <w:rPr>
          <w:rFonts w:ascii="Calibri" w:eastAsia="Times New Roman" w:hAnsi="Calibri" w:cs="Calibri"/>
          <w:color w:val="000000"/>
          <w:szCs w:val="22"/>
          <w:lang w:val="nn-NO" w:eastAsia="nb-NO"/>
        </w:rPr>
      </w:pPr>
      <w:r w:rsidRPr="00CB7727">
        <w:rPr>
          <w:rFonts w:ascii="Calibri" w:eastAsia="Times New Roman" w:hAnsi="Calibri" w:cs="Calibri"/>
          <w:color w:val="000000"/>
          <w:szCs w:val="22"/>
          <w:lang w:val="nn-NO" w:eastAsia="nb-NO"/>
        </w:rPr>
        <w:t xml:space="preserve">Alle arbeidstakarar skal ha et helsefremjande og godt arbeidsmiljø, kor ein legg til rette for medverknad og utvikling. Som arbeidsgjevar har vi særleg merksemd på gravide medarbeidarar, medarbeidarar med nedsett funksjon og seniormedarbeidarar. </w:t>
      </w:r>
      <w:r w:rsidR="00D27E27">
        <w:rPr>
          <w:rFonts w:ascii="Calibri" w:eastAsia="Times New Roman" w:hAnsi="Calibri" w:cs="Calibri"/>
          <w:color w:val="000000"/>
          <w:szCs w:val="22"/>
          <w:lang w:val="nn-NO" w:eastAsia="nb-NO"/>
        </w:rPr>
        <w:t>SAV</w:t>
      </w:r>
      <w:r w:rsidR="00E3208B" w:rsidRPr="00CB7727">
        <w:rPr>
          <w:rFonts w:ascii="Calibri" w:eastAsia="Times New Roman" w:hAnsi="Calibri" w:cs="Calibri"/>
          <w:color w:val="000000"/>
          <w:szCs w:val="22"/>
          <w:lang w:val="nn-NO" w:eastAsia="nb-NO"/>
        </w:rPr>
        <w:t xml:space="preserve"> har ikkje nattarbeid. </w:t>
      </w:r>
    </w:p>
    <w:p w14:paraId="036E8AEC" w14:textId="0D015AED" w:rsidR="00CB7727" w:rsidRPr="00CB7727" w:rsidRDefault="00F56201" w:rsidP="00CB7727">
      <w:pPr>
        <w:spacing w:before="0" w:after="272" w:line="248" w:lineRule="auto"/>
        <w:ind w:left="-5" w:hanging="10"/>
        <w:rPr>
          <w:rFonts w:ascii="Calibri" w:eastAsia="Times New Roman" w:hAnsi="Calibri" w:cs="Calibri"/>
          <w:color w:val="000000"/>
          <w:szCs w:val="22"/>
          <w:lang w:val="nn-NO" w:eastAsia="nb-NO"/>
        </w:rPr>
      </w:pPr>
      <w:r>
        <w:rPr>
          <w:rFonts w:ascii="Calibri" w:eastAsia="Times New Roman" w:hAnsi="Calibri" w:cs="Calibri"/>
          <w:color w:val="000000"/>
          <w:szCs w:val="22"/>
          <w:lang w:val="nn-NO" w:eastAsia="nb-NO"/>
        </w:rPr>
        <w:t xml:space="preserve">Føretaket samarbeider med </w:t>
      </w:r>
      <w:proofErr w:type="spellStart"/>
      <w:r>
        <w:rPr>
          <w:rFonts w:ascii="Calibri" w:eastAsia="Times New Roman" w:hAnsi="Calibri" w:cs="Calibri"/>
          <w:color w:val="000000"/>
          <w:szCs w:val="22"/>
          <w:lang w:val="nn-NO" w:eastAsia="nb-NO"/>
        </w:rPr>
        <w:t>BHT</w:t>
      </w:r>
      <w:proofErr w:type="spellEnd"/>
      <w:r>
        <w:rPr>
          <w:rFonts w:ascii="Calibri" w:eastAsia="Times New Roman" w:hAnsi="Calibri" w:cs="Calibri"/>
          <w:color w:val="000000"/>
          <w:szCs w:val="22"/>
          <w:lang w:val="nn-NO" w:eastAsia="nb-NO"/>
        </w:rPr>
        <w:t xml:space="preserve"> og bruker tenester frå NAV som til dømes </w:t>
      </w:r>
      <w:r w:rsidRPr="00F56201">
        <w:rPr>
          <w:rFonts w:ascii="Calibri" w:eastAsia="Times New Roman" w:hAnsi="Calibri" w:cs="Calibri"/>
          <w:i/>
          <w:iCs/>
          <w:color w:val="000000"/>
          <w:szCs w:val="22"/>
          <w:lang w:val="nn-NO" w:eastAsia="nb-NO"/>
        </w:rPr>
        <w:t>Ekspertbistand</w:t>
      </w:r>
      <w:r>
        <w:rPr>
          <w:rFonts w:ascii="Calibri" w:eastAsia="Times New Roman" w:hAnsi="Calibri" w:cs="Calibri"/>
          <w:color w:val="000000"/>
          <w:szCs w:val="22"/>
          <w:lang w:val="nn-NO" w:eastAsia="nb-NO"/>
        </w:rPr>
        <w:t xml:space="preserve"> og </w:t>
      </w:r>
      <w:proofErr w:type="spellStart"/>
      <w:r w:rsidRPr="00F56201">
        <w:rPr>
          <w:rFonts w:ascii="Calibri" w:eastAsia="Times New Roman" w:hAnsi="Calibri" w:cs="Calibri"/>
          <w:i/>
          <w:iCs/>
          <w:color w:val="000000"/>
          <w:szCs w:val="22"/>
          <w:lang w:val="nn-NO" w:eastAsia="nb-NO"/>
        </w:rPr>
        <w:t>HelseiArbeid</w:t>
      </w:r>
      <w:proofErr w:type="spellEnd"/>
      <w:r>
        <w:rPr>
          <w:rFonts w:ascii="Calibri" w:eastAsia="Times New Roman" w:hAnsi="Calibri" w:cs="Calibri"/>
          <w:color w:val="000000"/>
          <w:szCs w:val="22"/>
          <w:lang w:val="nn-NO" w:eastAsia="nb-NO"/>
        </w:rPr>
        <w:t xml:space="preserve">.  </w:t>
      </w:r>
      <w:r w:rsidRPr="00CB7727">
        <w:rPr>
          <w:rFonts w:ascii="Calibri" w:eastAsia="Times New Roman" w:hAnsi="Calibri" w:cs="Calibri"/>
          <w:color w:val="000000"/>
          <w:szCs w:val="22"/>
          <w:lang w:val="nn-NO" w:eastAsia="nb-NO"/>
        </w:rPr>
        <w:t xml:space="preserve">   </w:t>
      </w:r>
    </w:p>
    <w:p w14:paraId="63E55775" w14:textId="2A44A724" w:rsidR="00CB7727" w:rsidRPr="00CB7727" w:rsidRDefault="00CB7727" w:rsidP="00CB7727">
      <w:pPr>
        <w:spacing w:before="0" w:after="272" w:line="248" w:lineRule="auto"/>
        <w:ind w:left="-5" w:hanging="10"/>
        <w:rPr>
          <w:rFonts w:ascii="Calibri" w:eastAsia="Times New Roman" w:hAnsi="Calibri" w:cs="Calibri"/>
          <w:color w:val="000000"/>
          <w:szCs w:val="22"/>
          <w:lang w:val="nn-NO" w:eastAsia="nb-NO"/>
        </w:rPr>
      </w:pPr>
      <w:r w:rsidRPr="00CB7727">
        <w:rPr>
          <w:rFonts w:ascii="Calibri" w:eastAsia="Times New Roman" w:hAnsi="Calibri" w:cs="Calibri"/>
          <w:b/>
          <w:color w:val="000000"/>
          <w:szCs w:val="22"/>
          <w:lang w:val="nn-NO" w:eastAsia="nb-NO"/>
        </w:rPr>
        <w:t xml:space="preserve">Tilrettelegging – moglegheiter og avgrensingar: </w:t>
      </w:r>
      <w:r w:rsidRPr="00CB7727">
        <w:rPr>
          <w:rFonts w:ascii="Calibri" w:eastAsia="Times New Roman" w:hAnsi="Calibri" w:cs="Calibri"/>
          <w:color w:val="000000"/>
          <w:szCs w:val="22"/>
          <w:lang w:val="nn-NO" w:eastAsia="nb-NO"/>
        </w:rPr>
        <w:t>Arbeidsgjevar har plikt til å førebyggj</w:t>
      </w:r>
      <w:r w:rsidR="007B2320">
        <w:rPr>
          <w:rFonts w:ascii="Calibri" w:eastAsia="Times New Roman" w:hAnsi="Calibri" w:cs="Calibri"/>
          <w:color w:val="000000"/>
          <w:szCs w:val="22"/>
          <w:lang w:val="nn-NO" w:eastAsia="nb-NO"/>
        </w:rPr>
        <w:t>e</w:t>
      </w:r>
      <w:r w:rsidRPr="00CB7727">
        <w:rPr>
          <w:rFonts w:ascii="Calibri" w:eastAsia="Times New Roman" w:hAnsi="Calibri" w:cs="Calibri"/>
          <w:color w:val="000000"/>
          <w:szCs w:val="22"/>
          <w:lang w:val="nn-NO" w:eastAsia="nb-NO"/>
        </w:rPr>
        <w:t xml:space="preserve"> helseproblem, leggj</w:t>
      </w:r>
      <w:r w:rsidR="007B2320">
        <w:rPr>
          <w:rFonts w:ascii="Calibri" w:eastAsia="Times New Roman" w:hAnsi="Calibri" w:cs="Calibri"/>
          <w:color w:val="000000"/>
          <w:szCs w:val="22"/>
          <w:lang w:val="nn-NO" w:eastAsia="nb-NO"/>
        </w:rPr>
        <w:t>e</w:t>
      </w:r>
      <w:r w:rsidRPr="00CB7727">
        <w:rPr>
          <w:rFonts w:ascii="Calibri" w:eastAsia="Times New Roman" w:hAnsi="Calibri" w:cs="Calibri"/>
          <w:color w:val="000000"/>
          <w:szCs w:val="22"/>
          <w:lang w:val="nn-NO" w:eastAsia="nb-NO"/>
        </w:rPr>
        <w:t xml:space="preserve"> til rette, samt følgje opp medarbeidarar som er sjuke. Som del av arbeid for å hindr</w:t>
      </w:r>
      <w:r w:rsidR="007B2320">
        <w:rPr>
          <w:rFonts w:ascii="Calibri" w:eastAsia="Times New Roman" w:hAnsi="Calibri" w:cs="Calibri"/>
          <w:color w:val="000000"/>
          <w:szCs w:val="22"/>
          <w:lang w:val="nn-NO" w:eastAsia="nb-NO"/>
        </w:rPr>
        <w:t>e</w:t>
      </w:r>
      <w:r w:rsidRPr="00CB7727">
        <w:rPr>
          <w:rFonts w:ascii="Calibri" w:eastAsia="Times New Roman" w:hAnsi="Calibri" w:cs="Calibri"/>
          <w:color w:val="000000"/>
          <w:szCs w:val="22"/>
          <w:lang w:val="nn-NO" w:eastAsia="nb-NO"/>
        </w:rPr>
        <w:t xml:space="preserve"> utstøyting frå arbeidslivet vurderer </w:t>
      </w:r>
      <w:r w:rsidR="00F56201">
        <w:rPr>
          <w:rFonts w:ascii="Calibri" w:eastAsia="Times New Roman" w:hAnsi="Calibri" w:cs="Calibri"/>
          <w:color w:val="000000"/>
          <w:szCs w:val="22"/>
          <w:lang w:val="nn-NO" w:eastAsia="nb-NO"/>
        </w:rPr>
        <w:t xml:space="preserve">føretaket </w:t>
      </w:r>
      <w:r w:rsidRPr="00CB7727">
        <w:rPr>
          <w:rFonts w:ascii="Calibri" w:eastAsia="Times New Roman" w:hAnsi="Calibri" w:cs="Calibri"/>
          <w:color w:val="000000"/>
          <w:szCs w:val="22"/>
          <w:lang w:val="nn-NO" w:eastAsia="nb-NO"/>
        </w:rPr>
        <w:t>for individuelle førebyggjande tiltak i samtale mellom leiar og medarbeidar. Tilretteleggingstiltak skal ver</w:t>
      </w:r>
      <w:r w:rsidR="007B2320">
        <w:rPr>
          <w:rFonts w:ascii="Calibri" w:eastAsia="Times New Roman" w:hAnsi="Calibri" w:cs="Calibri"/>
          <w:color w:val="000000"/>
          <w:szCs w:val="22"/>
          <w:lang w:val="nn-NO" w:eastAsia="nb-NO"/>
        </w:rPr>
        <w:t>e</w:t>
      </w:r>
      <w:r w:rsidRPr="00CB7727">
        <w:rPr>
          <w:rFonts w:ascii="Calibri" w:eastAsia="Times New Roman" w:hAnsi="Calibri" w:cs="Calibri"/>
          <w:color w:val="000000"/>
          <w:szCs w:val="22"/>
          <w:lang w:val="nn-NO" w:eastAsia="nb-NO"/>
        </w:rPr>
        <w:t xml:space="preserve"> avgrensa i tid, evaluerast og dokumenterast. Dersom det viser seg at behovet for tilrettelegging er varig og/eller større enn det som er mog</w:t>
      </w:r>
      <w:r w:rsidR="007B2320">
        <w:rPr>
          <w:rFonts w:ascii="Calibri" w:eastAsia="Times New Roman" w:hAnsi="Calibri" w:cs="Calibri"/>
          <w:color w:val="000000"/>
          <w:szCs w:val="22"/>
          <w:lang w:val="nn-NO" w:eastAsia="nb-NO"/>
        </w:rPr>
        <w:t>e</w:t>
      </w:r>
      <w:r w:rsidRPr="00CB7727">
        <w:rPr>
          <w:rFonts w:ascii="Calibri" w:eastAsia="Times New Roman" w:hAnsi="Calibri" w:cs="Calibri"/>
          <w:color w:val="000000"/>
          <w:szCs w:val="22"/>
          <w:lang w:val="nn-NO" w:eastAsia="nb-NO"/>
        </w:rPr>
        <w:t xml:space="preserve">leg å få til i det som er arbeidstakaren sine daglege arbeidsoppgåver, vurderer ein andre moglegheiter i føretaket, i samtale med medarbeidar og medarbeidar sin rådgjevar. </w:t>
      </w:r>
    </w:p>
    <w:p w14:paraId="70590B47" w14:textId="1CEB8FA0" w:rsidR="00CB7727" w:rsidRPr="00CB7727" w:rsidRDefault="00CB7727" w:rsidP="00CB7727">
      <w:pPr>
        <w:spacing w:before="0" w:line="238" w:lineRule="auto"/>
        <w:ind w:left="-5" w:right="-4" w:hanging="10"/>
        <w:rPr>
          <w:rFonts w:ascii="Calibri" w:eastAsia="Times New Roman" w:hAnsi="Calibri" w:cs="Calibri"/>
          <w:color w:val="auto"/>
          <w:szCs w:val="24"/>
          <w:shd w:val="clear" w:color="auto" w:fill="FFFFFF"/>
          <w:lang w:val="nn-NO" w:eastAsia="nb-NO"/>
        </w:rPr>
      </w:pPr>
      <w:r w:rsidRPr="00CB7727">
        <w:rPr>
          <w:rFonts w:ascii="Calibri" w:eastAsia="Times New Roman" w:hAnsi="Calibri" w:cs="Calibri"/>
          <w:b/>
          <w:color w:val="000000"/>
          <w:szCs w:val="22"/>
          <w:lang w:val="nn-NO" w:eastAsia="nb-NO"/>
        </w:rPr>
        <w:t>Svangerskap</w:t>
      </w:r>
      <w:r w:rsidRPr="00CB7727">
        <w:rPr>
          <w:rFonts w:ascii="Calibri" w:eastAsia="Times New Roman" w:hAnsi="Calibri" w:cs="Calibri"/>
          <w:b/>
          <w:color w:val="auto"/>
          <w:szCs w:val="24"/>
          <w:lang w:val="nn-NO" w:eastAsia="nb-NO"/>
        </w:rPr>
        <w:t>:</w:t>
      </w:r>
      <w:r w:rsidRPr="00CB7727">
        <w:rPr>
          <w:rFonts w:ascii="Calibri" w:eastAsia="Times New Roman" w:hAnsi="Calibri" w:cs="Calibri"/>
          <w:color w:val="auto"/>
          <w:szCs w:val="24"/>
          <w:lang w:val="nn-NO" w:eastAsia="nb-NO"/>
        </w:rPr>
        <w:t xml:space="preserve"> </w:t>
      </w:r>
      <w:r w:rsidRPr="00CB7727">
        <w:rPr>
          <w:rFonts w:ascii="Calibri" w:eastAsia="Times New Roman" w:hAnsi="Calibri" w:cs="Calibri"/>
          <w:color w:val="auto"/>
          <w:szCs w:val="24"/>
          <w:shd w:val="clear" w:color="auto" w:fill="FFFFFF"/>
          <w:lang w:val="nn-NO" w:eastAsia="nb-NO"/>
        </w:rPr>
        <w:t xml:space="preserve">Som arbeidsgjevar </w:t>
      </w:r>
      <w:r w:rsidR="007B2320">
        <w:rPr>
          <w:rFonts w:ascii="Calibri" w:eastAsia="Times New Roman" w:hAnsi="Calibri" w:cs="Calibri"/>
          <w:color w:val="auto"/>
          <w:szCs w:val="24"/>
          <w:shd w:val="clear" w:color="auto" w:fill="FFFFFF"/>
          <w:lang w:val="nn-NO" w:eastAsia="nb-NO"/>
        </w:rPr>
        <w:t>ø</w:t>
      </w:r>
      <w:r w:rsidRPr="00CB7727">
        <w:rPr>
          <w:rFonts w:ascii="Calibri" w:eastAsia="Times New Roman" w:hAnsi="Calibri" w:cs="Calibri"/>
          <w:color w:val="auto"/>
          <w:szCs w:val="24"/>
          <w:shd w:val="clear" w:color="auto" w:fill="FFFFFF"/>
          <w:lang w:val="nn-NO" w:eastAsia="nb-NO"/>
        </w:rPr>
        <w:t>nskjer vi å ha god dialog med gravide medarbeidarar og på den måten leggje til rette for arbeidstilhøve under heile svangerskapet. Som hovudregel kan medarbeidar trygt utfør</w:t>
      </w:r>
      <w:r w:rsidR="007B2320">
        <w:rPr>
          <w:rFonts w:ascii="Calibri" w:eastAsia="Times New Roman" w:hAnsi="Calibri" w:cs="Calibri"/>
          <w:color w:val="auto"/>
          <w:szCs w:val="24"/>
          <w:shd w:val="clear" w:color="auto" w:fill="FFFFFF"/>
          <w:lang w:val="nn-NO" w:eastAsia="nb-NO"/>
        </w:rPr>
        <w:t>e</w:t>
      </w:r>
      <w:r w:rsidRPr="00CB7727">
        <w:rPr>
          <w:rFonts w:ascii="Calibri" w:eastAsia="Times New Roman" w:hAnsi="Calibri" w:cs="Calibri"/>
          <w:color w:val="auto"/>
          <w:szCs w:val="24"/>
          <w:shd w:val="clear" w:color="auto" w:fill="FFFFFF"/>
          <w:lang w:val="nn-NO" w:eastAsia="nb-NO"/>
        </w:rPr>
        <w:t xml:space="preserve"> sine vanlege arbeidsoppgåver gjennom svangerskap i SAV, med eitt unnatak: Ein må ta særleg omsyn for gravide medarbeidarar som jobbar med produksjon av </w:t>
      </w:r>
      <w:proofErr w:type="spellStart"/>
      <w:r w:rsidR="007B2320">
        <w:rPr>
          <w:rFonts w:ascii="Calibri" w:eastAsia="Times New Roman" w:hAnsi="Calibri" w:cs="Calibri"/>
          <w:color w:val="auto"/>
          <w:szCs w:val="24"/>
          <w:shd w:val="clear" w:color="auto" w:fill="FFFFFF"/>
          <w:lang w:val="nn-NO" w:eastAsia="nb-NO"/>
        </w:rPr>
        <w:t>c</w:t>
      </w:r>
      <w:r w:rsidRPr="00CB7727">
        <w:rPr>
          <w:rFonts w:ascii="Calibri" w:eastAsia="Times New Roman" w:hAnsi="Calibri" w:cs="Calibri"/>
          <w:color w:val="auto"/>
          <w:szCs w:val="24"/>
          <w:shd w:val="clear" w:color="auto" w:fill="FFFFFF"/>
          <w:lang w:val="nn-NO" w:eastAsia="nb-NO"/>
        </w:rPr>
        <w:t>ytostatika</w:t>
      </w:r>
      <w:proofErr w:type="spellEnd"/>
      <w:r w:rsidRPr="00CB7727">
        <w:rPr>
          <w:rFonts w:ascii="Calibri" w:eastAsia="Times New Roman" w:hAnsi="Calibri" w:cs="Calibri"/>
          <w:color w:val="auto"/>
          <w:szCs w:val="24"/>
          <w:shd w:val="clear" w:color="auto" w:fill="FFFFFF"/>
          <w:lang w:val="nn-NO" w:eastAsia="nb-NO"/>
        </w:rPr>
        <w:t xml:space="preserve">. </w:t>
      </w:r>
    </w:p>
    <w:p w14:paraId="23129297" w14:textId="77777777" w:rsidR="00CB7727" w:rsidRPr="00CB7727" w:rsidRDefault="00CB7727" w:rsidP="00CB7727">
      <w:pPr>
        <w:spacing w:before="0" w:line="238" w:lineRule="auto"/>
        <w:ind w:left="-5" w:right="-4" w:hanging="10"/>
        <w:rPr>
          <w:rFonts w:ascii="Calibri" w:eastAsia="Times New Roman" w:hAnsi="Calibri" w:cs="Calibri"/>
          <w:color w:val="auto"/>
          <w:szCs w:val="24"/>
          <w:shd w:val="clear" w:color="auto" w:fill="FFFFFF"/>
          <w:lang w:val="nn-NO" w:eastAsia="nb-NO"/>
        </w:rPr>
      </w:pPr>
    </w:p>
    <w:p w14:paraId="39C7B7B2" w14:textId="77777777" w:rsidR="00F56201" w:rsidRDefault="00CB7727" w:rsidP="00CB7727">
      <w:pPr>
        <w:spacing w:before="0" w:line="238" w:lineRule="auto"/>
        <w:ind w:left="-5" w:right="-4" w:hanging="10"/>
        <w:rPr>
          <w:rFonts w:ascii="Calibri" w:eastAsia="Times New Roman" w:hAnsi="Calibri" w:cs="Calibri"/>
          <w:color w:val="auto"/>
          <w:szCs w:val="22"/>
          <w:lang w:val="nn-NO" w:eastAsia="nb-NO"/>
        </w:rPr>
      </w:pPr>
      <w:r w:rsidRPr="00CB7727">
        <w:rPr>
          <w:rFonts w:ascii="Calibri" w:eastAsia="Times New Roman" w:hAnsi="Calibri" w:cs="Calibri"/>
          <w:color w:val="auto"/>
          <w:szCs w:val="24"/>
          <w:shd w:val="clear" w:color="auto" w:fill="FFFFFF"/>
          <w:lang w:val="nn-NO" w:eastAsia="nb-NO"/>
        </w:rPr>
        <w:t xml:space="preserve">Oppfølging av gravide er publisert på føretaket sitt </w:t>
      </w:r>
      <w:r w:rsidR="007B2320">
        <w:rPr>
          <w:rFonts w:ascii="Calibri" w:eastAsia="Times New Roman" w:hAnsi="Calibri" w:cs="Calibri"/>
          <w:color w:val="auto"/>
          <w:szCs w:val="24"/>
          <w:shd w:val="clear" w:color="auto" w:fill="FFFFFF"/>
          <w:lang w:val="nn-NO" w:eastAsia="nb-NO"/>
        </w:rPr>
        <w:t>i</w:t>
      </w:r>
      <w:r w:rsidRPr="00CB7727">
        <w:rPr>
          <w:rFonts w:ascii="Calibri" w:eastAsia="Times New Roman" w:hAnsi="Calibri" w:cs="Calibri"/>
          <w:color w:val="auto"/>
          <w:szCs w:val="24"/>
          <w:shd w:val="clear" w:color="auto" w:fill="FFFFFF"/>
          <w:lang w:val="nn-NO" w:eastAsia="nb-NO"/>
        </w:rPr>
        <w:t>ntranett. S</w:t>
      </w:r>
      <w:r w:rsidRPr="00CB7727">
        <w:rPr>
          <w:rFonts w:ascii="Calibri" w:eastAsia="Times New Roman" w:hAnsi="Calibri" w:cs="Calibri"/>
          <w:color w:val="auto"/>
          <w:szCs w:val="22"/>
          <w:lang w:val="nn-NO" w:eastAsia="nb-NO"/>
        </w:rPr>
        <w:t>AV kan bruke bedriftsjordmor knytt til bedriftshelsetenesta, som ved behov hjelper til med rådgjev</w:t>
      </w:r>
      <w:r w:rsidR="007B2320">
        <w:rPr>
          <w:rFonts w:ascii="Calibri" w:eastAsia="Times New Roman" w:hAnsi="Calibri" w:cs="Calibri"/>
          <w:color w:val="auto"/>
          <w:szCs w:val="22"/>
          <w:lang w:val="nn-NO" w:eastAsia="nb-NO"/>
        </w:rPr>
        <w:t>ing</w:t>
      </w:r>
      <w:r w:rsidRPr="00CB7727">
        <w:rPr>
          <w:rFonts w:ascii="Calibri" w:eastAsia="Times New Roman" w:hAnsi="Calibri" w:cs="Calibri"/>
          <w:color w:val="auto"/>
          <w:szCs w:val="22"/>
          <w:lang w:val="nn-NO" w:eastAsia="nb-NO"/>
        </w:rPr>
        <w:t xml:space="preserve">, tilrettelegging og vurdering av risiko i samband med gravide arbeidstakarar. </w:t>
      </w:r>
    </w:p>
    <w:p w14:paraId="2D35BB76" w14:textId="77777777" w:rsidR="00F56201" w:rsidRDefault="00F56201" w:rsidP="00CB7727">
      <w:pPr>
        <w:spacing w:before="0" w:line="238" w:lineRule="auto"/>
        <w:ind w:left="-5" w:right="-4" w:hanging="10"/>
        <w:rPr>
          <w:rFonts w:ascii="Calibri" w:eastAsia="Times New Roman" w:hAnsi="Calibri" w:cs="Calibri"/>
          <w:color w:val="auto"/>
          <w:szCs w:val="22"/>
          <w:lang w:val="nn-NO" w:eastAsia="nb-NO"/>
        </w:rPr>
      </w:pPr>
    </w:p>
    <w:p w14:paraId="2BE2159C" w14:textId="4A4A2AA2" w:rsidR="00F56201" w:rsidRPr="00F56201" w:rsidRDefault="00E3208B" w:rsidP="00CB7727">
      <w:pPr>
        <w:spacing w:before="0" w:line="238" w:lineRule="auto"/>
        <w:ind w:left="-5" w:right="-4" w:hanging="10"/>
        <w:rPr>
          <w:rFonts w:ascii="Calibri" w:eastAsia="Times New Roman" w:hAnsi="Calibri" w:cs="Calibri"/>
          <w:b/>
          <w:bCs/>
          <w:color w:val="auto"/>
          <w:szCs w:val="22"/>
          <w:lang w:val="nn-NO" w:eastAsia="nb-NO"/>
        </w:rPr>
      </w:pPr>
      <w:r>
        <w:rPr>
          <w:rFonts w:ascii="Calibri" w:eastAsia="Times New Roman" w:hAnsi="Calibri" w:cs="Calibri"/>
          <w:b/>
          <w:bCs/>
          <w:color w:val="auto"/>
          <w:szCs w:val="22"/>
          <w:lang w:val="nn-NO" w:eastAsia="nb-NO"/>
        </w:rPr>
        <w:lastRenderedPageBreak/>
        <w:t xml:space="preserve">Jobbe med </w:t>
      </w:r>
      <w:proofErr w:type="spellStart"/>
      <w:r>
        <w:rPr>
          <w:rFonts w:ascii="Calibri" w:eastAsia="Times New Roman" w:hAnsi="Calibri" w:cs="Calibri"/>
          <w:b/>
          <w:bCs/>
          <w:color w:val="auto"/>
          <w:szCs w:val="22"/>
          <w:lang w:val="nn-NO" w:eastAsia="nb-NO"/>
        </w:rPr>
        <w:t>cytostatika</w:t>
      </w:r>
      <w:proofErr w:type="spellEnd"/>
      <w:r>
        <w:rPr>
          <w:rFonts w:ascii="Calibri" w:eastAsia="Times New Roman" w:hAnsi="Calibri" w:cs="Calibri"/>
          <w:b/>
          <w:bCs/>
          <w:color w:val="auto"/>
          <w:szCs w:val="22"/>
          <w:lang w:val="nn-NO" w:eastAsia="nb-NO"/>
        </w:rPr>
        <w:t xml:space="preserve"> etter gjennomgått kreftsjukdom</w:t>
      </w:r>
    </w:p>
    <w:p w14:paraId="62D13408" w14:textId="7B1FC624" w:rsidR="00CB7727" w:rsidRDefault="00E3208B" w:rsidP="00CB7727">
      <w:pPr>
        <w:spacing w:before="0" w:line="238" w:lineRule="auto"/>
        <w:ind w:left="-5" w:right="-4" w:hanging="10"/>
        <w:rPr>
          <w:rFonts w:ascii="Calibri" w:eastAsia="Times New Roman" w:hAnsi="Calibri" w:cs="Calibri"/>
          <w:color w:val="auto"/>
          <w:szCs w:val="22"/>
          <w:lang w:val="nn-NO" w:eastAsia="nb-NO"/>
        </w:rPr>
      </w:pPr>
      <w:r>
        <w:rPr>
          <w:rFonts w:ascii="Calibri" w:eastAsia="Times New Roman" w:hAnsi="Calibri" w:cs="Calibri"/>
          <w:color w:val="auto"/>
          <w:szCs w:val="22"/>
          <w:lang w:val="nn-NO" w:eastAsia="nb-NO"/>
        </w:rPr>
        <w:t xml:space="preserve">Føretaket </w:t>
      </w:r>
      <w:r w:rsidR="00B56632">
        <w:rPr>
          <w:rFonts w:ascii="Calibri" w:eastAsia="Times New Roman" w:hAnsi="Calibri" w:cs="Calibri"/>
          <w:color w:val="auto"/>
          <w:szCs w:val="22"/>
          <w:lang w:val="nn-NO" w:eastAsia="nb-NO"/>
        </w:rPr>
        <w:t xml:space="preserve">har etablert system for risikovurdering for arbeid med </w:t>
      </w:r>
      <w:proofErr w:type="spellStart"/>
      <w:r w:rsidR="00B56632">
        <w:rPr>
          <w:rFonts w:ascii="Calibri" w:eastAsia="Times New Roman" w:hAnsi="Calibri" w:cs="Calibri"/>
          <w:color w:val="auto"/>
          <w:szCs w:val="22"/>
          <w:lang w:val="nn-NO" w:eastAsia="nb-NO"/>
        </w:rPr>
        <w:t>cytostatika</w:t>
      </w:r>
      <w:proofErr w:type="spellEnd"/>
      <w:r w:rsidR="00B56632">
        <w:rPr>
          <w:rFonts w:ascii="Calibri" w:eastAsia="Times New Roman" w:hAnsi="Calibri" w:cs="Calibri"/>
          <w:color w:val="auto"/>
          <w:szCs w:val="22"/>
          <w:lang w:val="nn-NO" w:eastAsia="nb-NO"/>
        </w:rPr>
        <w:t xml:space="preserve"> for medarbeidar som har gjennomgått kreftsjukdom. </w:t>
      </w:r>
    </w:p>
    <w:p w14:paraId="10E3E78B" w14:textId="77777777" w:rsidR="00E3208B" w:rsidRPr="00CB7727" w:rsidRDefault="00E3208B" w:rsidP="00CB7727">
      <w:pPr>
        <w:spacing w:before="0" w:line="238" w:lineRule="auto"/>
        <w:ind w:left="-5" w:right="-4" w:hanging="10"/>
        <w:rPr>
          <w:rFonts w:ascii="Calibri" w:eastAsia="Times New Roman" w:hAnsi="Calibri" w:cs="Calibri"/>
          <w:color w:val="000000"/>
          <w:szCs w:val="22"/>
          <w:lang w:val="nn-NO" w:eastAsia="nb-NO"/>
        </w:rPr>
      </w:pPr>
    </w:p>
    <w:p w14:paraId="262061B3" w14:textId="7EB97BA4" w:rsidR="004255A9" w:rsidRDefault="00CB7727" w:rsidP="004255A9">
      <w:pPr>
        <w:spacing w:before="0" w:after="272" w:line="248" w:lineRule="auto"/>
        <w:ind w:left="10" w:hanging="10"/>
        <w:rPr>
          <w:rFonts w:ascii="Calibri" w:eastAsia="Times New Roman" w:hAnsi="Calibri" w:cs="Calibri"/>
          <w:color w:val="000000"/>
          <w:szCs w:val="22"/>
          <w:lang w:val="nn-NO" w:eastAsia="nb-NO"/>
        </w:rPr>
      </w:pPr>
      <w:r w:rsidRPr="00CB7727">
        <w:rPr>
          <w:rFonts w:ascii="Calibri" w:eastAsia="Times New Roman" w:hAnsi="Calibri" w:cs="Calibri"/>
          <w:b/>
          <w:color w:val="000000"/>
          <w:szCs w:val="22"/>
          <w:lang w:val="nn-NO" w:eastAsia="nb-NO"/>
        </w:rPr>
        <w:t xml:space="preserve">Fysisk arbeidsmiljø universell utforming: </w:t>
      </w:r>
      <w:r w:rsidRPr="00CB7727">
        <w:rPr>
          <w:rFonts w:ascii="Calibri" w:eastAsia="Times New Roman" w:hAnsi="Calibri" w:cs="Calibri"/>
          <w:bCs/>
          <w:color w:val="auto"/>
          <w:szCs w:val="24"/>
          <w:lang w:val="nn-NO" w:eastAsia="nb-NO"/>
        </w:rPr>
        <w:t xml:space="preserve">SAV leiger areal </w:t>
      </w:r>
      <w:r w:rsidR="007B2320">
        <w:rPr>
          <w:rFonts w:ascii="Calibri" w:eastAsia="Times New Roman" w:hAnsi="Calibri" w:cs="Calibri"/>
          <w:bCs/>
          <w:color w:val="auto"/>
          <w:szCs w:val="24"/>
          <w:lang w:val="nn-NO" w:eastAsia="nb-NO"/>
        </w:rPr>
        <w:t xml:space="preserve">hos </w:t>
      </w:r>
      <w:r w:rsidRPr="00CB7727">
        <w:rPr>
          <w:rFonts w:ascii="Calibri" w:eastAsia="Times New Roman" w:hAnsi="Calibri" w:cs="Calibri"/>
          <w:bCs/>
          <w:color w:val="auto"/>
          <w:szCs w:val="24"/>
          <w:lang w:val="nn-NO" w:eastAsia="nb-NO"/>
        </w:rPr>
        <w:t>sjukehusføretaka</w:t>
      </w:r>
      <w:r w:rsidR="007B2320">
        <w:rPr>
          <w:rFonts w:ascii="Calibri" w:eastAsia="Times New Roman" w:hAnsi="Calibri" w:cs="Calibri"/>
          <w:bCs/>
          <w:color w:val="auto"/>
          <w:szCs w:val="24"/>
          <w:lang w:val="nn-NO" w:eastAsia="nb-NO"/>
        </w:rPr>
        <w:t>,</w:t>
      </w:r>
      <w:r w:rsidRPr="00CB7727">
        <w:rPr>
          <w:rFonts w:ascii="Calibri" w:eastAsia="Times New Roman" w:hAnsi="Calibri" w:cs="Calibri"/>
          <w:bCs/>
          <w:color w:val="auto"/>
          <w:szCs w:val="24"/>
          <w:lang w:val="nn-NO" w:eastAsia="nb-NO"/>
        </w:rPr>
        <w:t xml:space="preserve"> og huseigar er ansvarleg for at </w:t>
      </w:r>
      <w:r w:rsidRPr="00CB7727">
        <w:rPr>
          <w:rFonts w:ascii="Calibri" w:eastAsia="Calibri" w:hAnsi="Calibri" w:cs="Calibri"/>
          <w:color w:val="auto"/>
          <w:szCs w:val="24"/>
          <w:lang w:val="nn-NO" w:eastAsia="nb-NO"/>
        </w:rPr>
        <w:t xml:space="preserve">utforming av bygg tilfredsstiller krav om universell utforming i høve til teknisk forskrift TEK 17. </w:t>
      </w:r>
      <w:r w:rsidRPr="00CB7727">
        <w:rPr>
          <w:rFonts w:ascii="Calibri" w:eastAsia="Times New Roman" w:hAnsi="Calibri" w:cs="Calibri"/>
          <w:color w:val="000000"/>
          <w:szCs w:val="22"/>
          <w:lang w:val="nn-NO" w:eastAsia="nb-NO"/>
        </w:rPr>
        <w:t>Sjølv om krav til universell utforming er oppfylt, vil det ikkje vere lagt til rette for alle funksjonsnedsettingar alle st</w:t>
      </w:r>
      <w:r w:rsidR="007B2320">
        <w:rPr>
          <w:rFonts w:ascii="Calibri" w:eastAsia="Times New Roman" w:hAnsi="Calibri" w:cs="Calibri"/>
          <w:color w:val="000000"/>
          <w:szCs w:val="22"/>
          <w:lang w:val="nn-NO" w:eastAsia="nb-NO"/>
        </w:rPr>
        <w:t>a</w:t>
      </w:r>
      <w:r w:rsidRPr="00CB7727">
        <w:rPr>
          <w:rFonts w:ascii="Calibri" w:eastAsia="Times New Roman" w:hAnsi="Calibri" w:cs="Calibri"/>
          <w:color w:val="000000"/>
          <w:szCs w:val="22"/>
          <w:lang w:val="nn-NO" w:eastAsia="nb-NO"/>
        </w:rPr>
        <w:t>d</w:t>
      </w:r>
      <w:r w:rsidR="007B2320">
        <w:rPr>
          <w:rFonts w:ascii="Calibri" w:eastAsia="Times New Roman" w:hAnsi="Calibri" w:cs="Calibri"/>
          <w:color w:val="000000"/>
          <w:szCs w:val="22"/>
          <w:lang w:val="nn-NO" w:eastAsia="nb-NO"/>
        </w:rPr>
        <w:t>e</w:t>
      </w:r>
      <w:r w:rsidRPr="00CB7727">
        <w:rPr>
          <w:rFonts w:ascii="Calibri" w:eastAsia="Times New Roman" w:hAnsi="Calibri" w:cs="Calibri"/>
          <w:color w:val="000000"/>
          <w:szCs w:val="22"/>
          <w:lang w:val="nn-NO" w:eastAsia="nb-NO"/>
        </w:rPr>
        <w:t>r. Ved behov må kvar eining skaff</w:t>
      </w:r>
      <w:r w:rsidR="007B2320">
        <w:rPr>
          <w:rFonts w:ascii="Calibri" w:eastAsia="Times New Roman" w:hAnsi="Calibri" w:cs="Calibri"/>
          <w:color w:val="000000"/>
          <w:szCs w:val="22"/>
          <w:lang w:val="nn-NO" w:eastAsia="nb-NO"/>
        </w:rPr>
        <w:t>e</w:t>
      </w:r>
      <w:r w:rsidRPr="00CB7727">
        <w:rPr>
          <w:rFonts w:ascii="Calibri" w:eastAsia="Times New Roman" w:hAnsi="Calibri" w:cs="Calibri"/>
          <w:color w:val="000000"/>
          <w:szCs w:val="22"/>
          <w:lang w:val="nn-NO" w:eastAsia="nb-NO"/>
        </w:rPr>
        <w:t xml:space="preserve"> nødvendige hjelpemid</w:t>
      </w:r>
      <w:r w:rsidR="007B2320">
        <w:rPr>
          <w:rFonts w:ascii="Calibri" w:eastAsia="Times New Roman" w:hAnsi="Calibri" w:cs="Calibri"/>
          <w:color w:val="000000"/>
          <w:szCs w:val="22"/>
          <w:lang w:val="nn-NO" w:eastAsia="nb-NO"/>
        </w:rPr>
        <w:t>del</w:t>
      </w:r>
      <w:r w:rsidRPr="00CB7727">
        <w:rPr>
          <w:rFonts w:ascii="Calibri" w:eastAsia="Times New Roman" w:hAnsi="Calibri" w:cs="Calibri"/>
          <w:color w:val="000000"/>
          <w:szCs w:val="22"/>
          <w:lang w:val="nn-NO" w:eastAsia="nb-NO"/>
        </w:rPr>
        <w:t>, til dømes tilpassa stol eller bord. B</w:t>
      </w:r>
      <w:r w:rsidR="007B2320">
        <w:rPr>
          <w:rFonts w:ascii="Calibri" w:eastAsia="Times New Roman" w:hAnsi="Calibri" w:cs="Calibri"/>
          <w:color w:val="000000"/>
          <w:szCs w:val="22"/>
          <w:lang w:val="nn-NO" w:eastAsia="nb-NO"/>
        </w:rPr>
        <w:t xml:space="preserve">edriftshelseteneste </w:t>
      </w:r>
      <w:r w:rsidRPr="00CB7727">
        <w:rPr>
          <w:rFonts w:ascii="Calibri" w:eastAsia="Times New Roman" w:hAnsi="Calibri" w:cs="Calibri"/>
          <w:color w:val="000000"/>
          <w:szCs w:val="22"/>
          <w:lang w:val="nn-NO" w:eastAsia="nb-NO"/>
        </w:rPr>
        <w:t>hjelper med rådgjev</w:t>
      </w:r>
      <w:r w:rsidR="007B2320">
        <w:rPr>
          <w:rFonts w:ascii="Calibri" w:eastAsia="Times New Roman" w:hAnsi="Calibri" w:cs="Calibri"/>
          <w:color w:val="000000"/>
          <w:szCs w:val="22"/>
          <w:lang w:val="nn-NO" w:eastAsia="nb-NO"/>
        </w:rPr>
        <w:t xml:space="preserve">inga </w:t>
      </w:r>
      <w:r w:rsidRPr="00CB7727">
        <w:rPr>
          <w:rFonts w:ascii="Calibri" w:eastAsia="Times New Roman" w:hAnsi="Calibri" w:cs="Calibri"/>
          <w:color w:val="000000"/>
          <w:szCs w:val="22"/>
          <w:lang w:val="nn-NO" w:eastAsia="nb-NO"/>
        </w:rPr>
        <w:t xml:space="preserve">og risikovurdering ved behov. </w:t>
      </w:r>
      <w:r w:rsidR="00F56201">
        <w:rPr>
          <w:rFonts w:ascii="Calibri" w:eastAsia="Times New Roman" w:hAnsi="Calibri" w:cs="Calibri"/>
          <w:color w:val="000000"/>
          <w:szCs w:val="22"/>
          <w:lang w:val="nn-NO" w:eastAsia="nb-NO"/>
        </w:rPr>
        <w:t xml:space="preserve">Føretaket </w:t>
      </w:r>
      <w:proofErr w:type="spellStart"/>
      <w:r w:rsidR="004255A9">
        <w:rPr>
          <w:rFonts w:ascii="Calibri" w:eastAsia="Times New Roman" w:hAnsi="Calibri" w:cs="Calibri"/>
          <w:color w:val="000000"/>
          <w:szCs w:val="22"/>
          <w:lang w:val="nn-NO" w:eastAsia="nb-NO"/>
        </w:rPr>
        <w:t>jobber</w:t>
      </w:r>
      <w:proofErr w:type="spellEnd"/>
      <w:r w:rsidR="004255A9">
        <w:rPr>
          <w:rFonts w:ascii="Calibri" w:eastAsia="Times New Roman" w:hAnsi="Calibri" w:cs="Calibri"/>
          <w:color w:val="000000"/>
          <w:szCs w:val="22"/>
          <w:lang w:val="nn-NO" w:eastAsia="nb-NO"/>
        </w:rPr>
        <w:t xml:space="preserve"> med målingar av fysisk arbeidsm</w:t>
      </w:r>
      <w:r w:rsidR="00C567DD">
        <w:rPr>
          <w:rFonts w:ascii="Calibri" w:eastAsia="Times New Roman" w:hAnsi="Calibri" w:cs="Calibri"/>
          <w:color w:val="000000"/>
          <w:szCs w:val="22"/>
          <w:lang w:val="nn-NO" w:eastAsia="nb-NO"/>
        </w:rPr>
        <w:t>i</w:t>
      </w:r>
      <w:r w:rsidR="004255A9">
        <w:rPr>
          <w:rFonts w:ascii="Calibri" w:eastAsia="Times New Roman" w:hAnsi="Calibri" w:cs="Calibri"/>
          <w:color w:val="000000"/>
          <w:szCs w:val="22"/>
          <w:lang w:val="nn-NO" w:eastAsia="nb-NO"/>
        </w:rPr>
        <w:t>l</w:t>
      </w:r>
      <w:r w:rsidR="00C567DD">
        <w:rPr>
          <w:rFonts w:ascii="Calibri" w:eastAsia="Times New Roman" w:hAnsi="Calibri" w:cs="Calibri"/>
          <w:color w:val="000000"/>
          <w:szCs w:val="22"/>
          <w:lang w:val="nn-NO" w:eastAsia="nb-NO"/>
        </w:rPr>
        <w:t>j</w:t>
      </w:r>
      <w:r w:rsidR="004255A9">
        <w:rPr>
          <w:rFonts w:ascii="Calibri" w:eastAsia="Times New Roman" w:hAnsi="Calibri" w:cs="Calibri"/>
          <w:color w:val="000000"/>
          <w:szCs w:val="22"/>
          <w:lang w:val="nn-NO" w:eastAsia="nb-NO"/>
        </w:rPr>
        <w:t>ø</w:t>
      </w:r>
      <w:r w:rsidR="00C567DD">
        <w:rPr>
          <w:rFonts w:ascii="Calibri" w:eastAsia="Times New Roman" w:hAnsi="Calibri" w:cs="Calibri"/>
          <w:color w:val="000000"/>
          <w:szCs w:val="22"/>
          <w:lang w:val="nn-NO" w:eastAsia="nb-NO"/>
        </w:rPr>
        <w:t>, f</w:t>
      </w:r>
      <w:r w:rsidR="004255A9">
        <w:rPr>
          <w:rFonts w:ascii="Calibri" w:eastAsia="Times New Roman" w:hAnsi="Calibri" w:cs="Calibri"/>
          <w:color w:val="000000"/>
          <w:szCs w:val="22"/>
          <w:lang w:val="nn-NO" w:eastAsia="nb-NO"/>
        </w:rPr>
        <w:t>orb</w:t>
      </w:r>
      <w:r w:rsidR="00C567DD">
        <w:rPr>
          <w:rFonts w:ascii="Calibri" w:eastAsia="Times New Roman" w:hAnsi="Calibri" w:cs="Calibri"/>
          <w:color w:val="000000"/>
          <w:szCs w:val="22"/>
          <w:lang w:val="nn-NO" w:eastAsia="nb-NO"/>
        </w:rPr>
        <w:t>e</w:t>
      </w:r>
      <w:r w:rsidR="004255A9">
        <w:rPr>
          <w:rFonts w:ascii="Calibri" w:eastAsia="Times New Roman" w:hAnsi="Calibri" w:cs="Calibri"/>
          <w:color w:val="000000"/>
          <w:szCs w:val="22"/>
          <w:lang w:val="nn-NO" w:eastAsia="nb-NO"/>
        </w:rPr>
        <w:t xml:space="preserve">tring av areal og </w:t>
      </w:r>
      <w:proofErr w:type="spellStart"/>
      <w:r w:rsidR="004255A9">
        <w:rPr>
          <w:rFonts w:ascii="Calibri" w:eastAsia="Times New Roman" w:hAnsi="Calibri" w:cs="Calibri"/>
          <w:color w:val="000000"/>
          <w:szCs w:val="22"/>
          <w:lang w:val="nn-NO" w:eastAsia="nb-NO"/>
        </w:rPr>
        <w:t>universiell</w:t>
      </w:r>
      <w:proofErr w:type="spellEnd"/>
      <w:r w:rsidR="004255A9">
        <w:rPr>
          <w:rFonts w:ascii="Calibri" w:eastAsia="Times New Roman" w:hAnsi="Calibri" w:cs="Calibri"/>
          <w:color w:val="000000"/>
          <w:szCs w:val="22"/>
          <w:lang w:val="nn-NO" w:eastAsia="nb-NO"/>
        </w:rPr>
        <w:t xml:space="preserve"> utforming etter tilsyn frå Arbei</w:t>
      </w:r>
      <w:r w:rsidR="00C567DD">
        <w:rPr>
          <w:rFonts w:ascii="Calibri" w:eastAsia="Times New Roman" w:hAnsi="Calibri" w:cs="Calibri"/>
          <w:color w:val="000000"/>
          <w:szCs w:val="22"/>
          <w:lang w:val="nn-NO" w:eastAsia="nb-NO"/>
        </w:rPr>
        <w:t>d</w:t>
      </w:r>
      <w:r w:rsidR="004255A9">
        <w:rPr>
          <w:rFonts w:ascii="Calibri" w:eastAsia="Times New Roman" w:hAnsi="Calibri" w:cs="Calibri"/>
          <w:color w:val="000000"/>
          <w:szCs w:val="22"/>
          <w:lang w:val="nn-NO" w:eastAsia="nb-NO"/>
        </w:rPr>
        <w:t xml:space="preserve">stilsynet i 2023.  </w:t>
      </w:r>
    </w:p>
    <w:p w14:paraId="1E26E292" w14:textId="792A6D99" w:rsidR="00CB7727" w:rsidRPr="00CB7727" w:rsidRDefault="00CB7727" w:rsidP="00F56201">
      <w:pPr>
        <w:spacing w:before="0" w:after="272" w:line="248" w:lineRule="auto"/>
        <w:ind w:left="10" w:hanging="10"/>
        <w:rPr>
          <w:rFonts w:ascii="Calibri" w:eastAsia="Times New Roman" w:hAnsi="Calibri" w:cs="Calibri"/>
          <w:color w:val="000000"/>
          <w:szCs w:val="22"/>
          <w:lang w:val="nn-NO" w:eastAsia="nb-NO"/>
        </w:rPr>
      </w:pPr>
      <w:r w:rsidRPr="00CB7727">
        <w:rPr>
          <w:rFonts w:ascii="Calibri" w:eastAsia="Times New Roman" w:hAnsi="Calibri" w:cs="Calibri"/>
          <w:b/>
          <w:color w:val="000000"/>
          <w:szCs w:val="22"/>
          <w:lang w:val="nn-NO" w:eastAsia="nb-NO"/>
        </w:rPr>
        <w:t xml:space="preserve">Fysisk arbeidsmiljø </w:t>
      </w:r>
      <w:r w:rsidR="00A20B48">
        <w:rPr>
          <w:rFonts w:ascii="Calibri" w:eastAsia="Times New Roman" w:hAnsi="Calibri" w:cs="Calibri"/>
          <w:b/>
          <w:color w:val="000000"/>
          <w:szCs w:val="22"/>
          <w:lang w:val="nn-NO" w:eastAsia="nb-NO"/>
        </w:rPr>
        <w:t>arbeidsteknikk</w:t>
      </w:r>
      <w:r w:rsidRPr="00CB7727">
        <w:rPr>
          <w:rFonts w:ascii="Calibri" w:eastAsia="Times New Roman" w:hAnsi="Calibri" w:cs="Calibri"/>
          <w:b/>
          <w:color w:val="000000"/>
          <w:szCs w:val="22"/>
          <w:lang w:val="nn-NO" w:eastAsia="nb-NO"/>
        </w:rPr>
        <w:t xml:space="preserve">: </w:t>
      </w:r>
      <w:r w:rsidRPr="00CB7727">
        <w:rPr>
          <w:rFonts w:ascii="Calibri" w:eastAsia="Times New Roman" w:hAnsi="Calibri" w:cs="Calibri"/>
          <w:color w:val="000000"/>
          <w:szCs w:val="22"/>
          <w:lang w:val="nn-NO" w:eastAsia="nb-NO"/>
        </w:rPr>
        <w:t>I SAV er l</w:t>
      </w:r>
      <w:r w:rsidR="007B2320">
        <w:rPr>
          <w:rFonts w:ascii="Calibri" w:eastAsia="Times New Roman" w:hAnsi="Calibri" w:cs="Calibri"/>
          <w:color w:val="000000"/>
          <w:szCs w:val="22"/>
          <w:lang w:val="nn-NO" w:eastAsia="nb-NO"/>
        </w:rPr>
        <w:t>ø</w:t>
      </w:r>
      <w:r w:rsidRPr="00CB7727">
        <w:rPr>
          <w:rFonts w:ascii="Calibri" w:eastAsia="Times New Roman" w:hAnsi="Calibri" w:cs="Calibri"/>
          <w:color w:val="000000"/>
          <w:szCs w:val="22"/>
          <w:lang w:val="nn-NO" w:eastAsia="nb-NO"/>
        </w:rPr>
        <w:t>ft av tunge medisinkassar, plukk i varelagerrobot, tilverking av legemiddel og det å gå og stå</w:t>
      </w:r>
      <w:r w:rsidR="007B2320">
        <w:rPr>
          <w:rFonts w:ascii="Calibri" w:eastAsia="Times New Roman" w:hAnsi="Calibri" w:cs="Calibri"/>
          <w:color w:val="000000"/>
          <w:szCs w:val="22"/>
          <w:lang w:val="nn-NO" w:eastAsia="nb-NO"/>
        </w:rPr>
        <w:t xml:space="preserve">, </w:t>
      </w:r>
      <w:r w:rsidRPr="00CB7727">
        <w:rPr>
          <w:rFonts w:ascii="Calibri" w:eastAsia="Times New Roman" w:hAnsi="Calibri" w:cs="Calibri"/>
          <w:color w:val="000000"/>
          <w:szCs w:val="22"/>
          <w:lang w:val="nn-NO" w:eastAsia="nb-NO"/>
        </w:rPr>
        <w:t>fysisk</w:t>
      </w:r>
      <w:r w:rsidR="004326AF">
        <w:rPr>
          <w:rFonts w:ascii="Calibri" w:eastAsia="Times New Roman" w:hAnsi="Calibri" w:cs="Calibri"/>
          <w:color w:val="000000"/>
          <w:szCs w:val="22"/>
          <w:lang w:val="nn-NO" w:eastAsia="nb-NO"/>
        </w:rPr>
        <w:t>e</w:t>
      </w:r>
      <w:r w:rsidRPr="00CB7727">
        <w:rPr>
          <w:rFonts w:ascii="Calibri" w:eastAsia="Times New Roman" w:hAnsi="Calibri" w:cs="Calibri"/>
          <w:color w:val="000000"/>
          <w:szCs w:val="22"/>
          <w:lang w:val="nn-NO" w:eastAsia="nb-NO"/>
        </w:rPr>
        <w:t xml:space="preserve"> utfordringa</w:t>
      </w:r>
      <w:r w:rsidR="004326AF">
        <w:rPr>
          <w:rFonts w:ascii="Calibri" w:eastAsia="Times New Roman" w:hAnsi="Calibri" w:cs="Calibri"/>
          <w:color w:val="000000"/>
          <w:szCs w:val="22"/>
          <w:lang w:val="nn-NO" w:eastAsia="nb-NO"/>
        </w:rPr>
        <w:t>r</w:t>
      </w:r>
      <w:r w:rsidRPr="00CB7727">
        <w:rPr>
          <w:rFonts w:ascii="Calibri" w:eastAsia="Times New Roman" w:hAnsi="Calibri" w:cs="Calibri"/>
          <w:color w:val="000000"/>
          <w:szCs w:val="22"/>
          <w:lang w:val="nn-NO" w:eastAsia="nb-NO"/>
        </w:rPr>
        <w:t xml:space="preserve">. Ein </w:t>
      </w:r>
      <w:proofErr w:type="spellStart"/>
      <w:r w:rsidR="007B2320">
        <w:rPr>
          <w:rFonts w:ascii="Calibri" w:eastAsia="Times New Roman" w:hAnsi="Calibri" w:cs="Calibri"/>
          <w:color w:val="000000"/>
          <w:szCs w:val="22"/>
          <w:lang w:val="nn-NO" w:eastAsia="nb-NO"/>
        </w:rPr>
        <w:t>etterstreber</w:t>
      </w:r>
      <w:proofErr w:type="spellEnd"/>
      <w:r w:rsidR="007B2320">
        <w:rPr>
          <w:rFonts w:ascii="Calibri" w:eastAsia="Times New Roman" w:hAnsi="Calibri" w:cs="Calibri"/>
          <w:color w:val="000000"/>
          <w:szCs w:val="22"/>
          <w:lang w:val="nn-NO" w:eastAsia="nb-NO"/>
        </w:rPr>
        <w:t xml:space="preserve"> </w:t>
      </w:r>
      <w:r w:rsidRPr="00CB7727">
        <w:rPr>
          <w:rFonts w:ascii="Calibri" w:eastAsia="Times New Roman" w:hAnsi="Calibri" w:cs="Calibri"/>
          <w:color w:val="000000"/>
          <w:szCs w:val="22"/>
          <w:lang w:val="nn-NO" w:eastAsia="nb-NO"/>
        </w:rPr>
        <w:t>å reduser</w:t>
      </w:r>
      <w:r w:rsidR="007B2320">
        <w:rPr>
          <w:rFonts w:ascii="Calibri" w:eastAsia="Times New Roman" w:hAnsi="Calibri" w:cs="Calibri"/>
          <w:color w:val="000000"/>
          <w:szCs w:val="22"/>
          <w:lang w:val="nn-NO" w:eastAsia="nb-NO"/>
        </w:rPr>
        <w:t>e</w:t>
      </w:r>
      <w:r w:rsidRPr="00CB7727">
        <w:rPr>
          <w:rFonts w:ascii="Calibri" w:eastAsia="Times New Roman" w:hAnsi="Calibri" w:cs="Calibri"/>
          <w:color w:val="000000"/>
          <w:szCs w:val="22"/>
          <w:lang w:val="nn-NO" w:eastAsia="nb-NO"/>
        </w:rPr>
        <w:t xml:space="preserve"> belastning bl</w:t>
      </w:r>
      <w:r w:rsidR="007B2320">
        <w:rPr>
          <w:rFonts w:ascii="Calibri" w:eastAsia="Times New Roman" w:hAnsi="Calibri" w:cs="Calibri"/>
          <w:color w:val="000000"/>
          <w:szCs w:val="22"/>
          <w:lang w:val="nn-NO" w:eastAsia="nb-NO"/>
        </w:rPr>
        <w:t xml:space="preserve">ant anna </w:t>
      </w:r>
      <w:r w:rsidRPr="00CB7727">
        <w:rPr>
          <w:rFonts w:ascii="Calibri" w:eastAsia="Times New Roman" w:hAnsi="Calibri" w:cs="Calibri"/>
          <w:color w:val="000000"/>
          <w:szCs w:val="22"/>
          <w:lang w:val="nn-NO" w:eastAsia="nb-NO"/>
        </w:rPr>
        <w:t>gjennom bruk av tekniske l</w:t>
      </w:r>
      <w:r w:rsidR="00F56201">
        <w:rPr>
          <w:rFonts w:ascii="Calibri" w:eastAsia="Times New Roman" w:hAnsi="Calibri" w:cs="Calibri"/>
          <w:color w:val="000000"/>
          <w:szCs w:val="22"/>
          <w:lang w:val="nn-NO" w:eastAsia="nb-NO"/>
        </w:rPr>
        <w:t>ø</w:t>
      </w:r>
      <w:r w:rsidRPr="00CB7727">
        <w:rPr>
          <w:rFonts w:ascii="Calibri" w:eastAsia="Times New Roman" w:hAnsi="Calibri" w:cs="Calibri"/>
          <w:color w:val="000000"/>
          <w:szCs w:val="22"/>
          <w:lang w:val="nn-NO" w:eastAsia="nb-NO"/>
        </w:rPr>
        <w:t xml:space="preserve">fteordningar, dagleg rullering av arbeidsoppgåver og stønad til kjøp av </w:t>
      </w:r>
      <w:proofErr w:type="spellStart"/>
      <w:r w:rsidRPr="00CB7727">
        <w:rPr>
          <w:rFonts w:ascii="Calibri" w:eastAsia="Times New Roman" w:hAnsi="Calibri" w:cs="Calibri"/>
          <w:color w:val="000000"/>
          <w:szCs w:val="22"/>
          <w:lang w:val="nn-NO" w:eastAsia="nb-NO"/>
        </w:rPr>
        <w:t>arbeidssko</w:t>
      </w:r>
      <w:proofErr w:type="spellEnd"/>
      <w:r w:rsidRPr="00CB7727">
        <w:rPr>
          <w:rFonts w:ascii="Calibri" w:eastAsia="Times New Roman" w:hAnsi="Calibri" w:cs="Calibri"/>
          <w:color w:val="000000"/>
          <w:szCs w:val="22"/>
          <w:lang w:val="nn-NO" w:eastAsia="nb-NO"/>
        </w:rPr>
        <w:t>. I 202</w:t>
      </w:r>
      <w:r w:rsidR="00F236CF">
        <w:rPr>
          <w:rFonts w:ascii="Calibri" w:eastAsia="Times New Roman" w:hAnsi="Calibri" w:cs="Calibri"/>
          <w:color w:val="000000"/>
          <w:szCs w:val="22"/>
          <w:lang w:val="nn-NO" w:eastAsia="nb-NO"/>
        </w:rPr>
        <w:t>3</w:t>
      </w:r>
      <w:r w:rsidRPr="00CB7727">
        <w:rPr>
          <w:rFonts w:ascii="Calibri" w:eastAsia="Times New Roman" w:hAnsi="Calibri" w:cs="Calibri"/>
          <w:color w:val="000000"/>
          <w:szCs w:val="22"/>
          <w:lang w:val="nn-NO" w:eastAsia="nb-NO"/>
        </w:rPr>
        <w:t xml:space="preserve"> er det registrert </w:t>
      </w:r>
      <w:r w:rsidR="007B2320">
        <w:rPr>
          <w:rFonts w:ascii="Calibri" w:eastAsia="Times New Roman" w:hAnsi="Calibri" w:cs="Calibri"/>
          <w:color w:val="000000"/>
          <w:szCs w:val="22"/>
          <w:lang w:val="nn-NO" w:eastAsia="nb-NO"/>
        </w:rPr>
        <w:t xml:space="preserve">seks </w:t>
      </w:r>
      <w:r w:rsidRPr="00CB7727">
        <w:rPr>
          <w:rFonts w:ascii="Calibri" w:eastAsia="Times New Roman" w:hAnsi="Calibri" w:cs="Calibri"/>
          <w:color w:val="000000"/>
          <w:szCs w:val="22"/>
          <w:lang w:val="nn-NO" w:eastAsia="nb-NO"/>
        </w:rPr>
        <w:t xml:space="preserve">saker i «Synergi» av hendingstype «Ergonomisk arbeidsmiljø», som er </w:t>
      </w:r>
      <w:r w:rsidR="004326AF" w:rsidRPr="004326AF">
        <w:rPr>
          <w:rFonts w:ascii="Calibri" w:eastAsia="Times New Roman" w:hAnsi="Calibri" w:cs="Calibri"/>
          <w:color w:val="000000"/>
          <w:szCs w:val="22"/>
          <w:lang w:val="nn-NO" w:eastAsia="nb-NO"/>
        </w:rPr>
        <w:t>opp frå</w:t>
      </w:r>
      <w:r w:rsidRPr="00CB7727">
        <w:rPr>
          <w:rFonts w:ascii="Calibri" w:eastAsia="Times New Roman" w:hAnsi="Calibri" w:cs="Calibri"/>
          <w:color w:val="000000"/>
          <w:szCs w:val="22"/>
          <w:lang w:val="nn-NO" w:eastAsia="nb-NO"/>
        </w:rPr>
        <w:t xml:space="preserve"> </w:t>
      </w:r>
      <w:r w:rsidR="007B2320">
        <w:rPr>
          <w:rFonts w:ascii="Calibri" w:eastAsia="Times New Roman" w:hAnsi="Calibri" w:cs="Calibri"/>
          <w:color w:val="000000"/>
          <w:szCs w:val="22"/>
          <w:lang w:val="nn-NO" w:eastAsia="nb-NO"/>
        </w:rPr>
        <w:t xml:space="preserve">tre </w:t>
      </w:r>
      <w:r w:rsidRPr="00CB7727">
        <w:rPr>
          <w:rFonts w:ascii="Calibri" w:eastAsia="Times New Roman" w:hAnsi="Calibri" w:cs="Calibri"/>
          <w:color w:val="000000"/>
          <w:szCs w:val="22"/>
          <w:lang w:val="nn-NO" w:eastAsia="nb-NO"/>
        </w:rPr>
        <w:t>året før.</w:t>
      </w:r>
      <w:r w:rsidR="004326AF">
        <w:rPr>
          <w:rFonts w:ascii="Calibri" w:eastAsia="Times New Roman" w:hAnsi="Calibri" w:cs="Calibri"/>
          <w:color w:val="000000"/>
          <w:szCs w:val="22"/>
          <w:lang w:val="nn-NO" w:eastAsia="nb-NO"/>
        </w:rPr>
        <w:t xml:space="preserve"> </w:t>
      </w:r>
      <w:r w:rsidRPr="00CB7727">
        <w:rPr>
          <w:rFonts w:ascii="Calibri" w:eastAsia="Times New Roman" w:hAnsi="Calibri" w:cs="Calibri"/>
          <w:color w:val="000000"/>
          <w:szCs w:val="22"/>
          <w:lang w:val="nn-NO" w:eastAsia="nb-NO"/>
        </w:rPr>
        <w:t xml:space="preserve">  </w:t>
      </w:r>
      <w:r w:rsidRPr="00CB7727">
        <w:rPr>
          <w:rFonts w:ascii="Calibri" w:eastAsia="Calibri" w:hAnsi="Calibri" w:cs="Calibri"/>
          <w:color w:val="2F5496"/>
          <w:sz w:val="28"/>
          <w:szCs w:val="22"/>
          <w:lang w:val="nn-NO" w:eastAsia="nb-NO"/>
        </w:rPr>
        <w:t xml:space="preserve"> </w:t>
      </w:r>
    </w:p>
    <w:p w14:paraId="54CEC152" w14:textId="77777777" w:rsidR="00CB7727" w:rsidRPr="00CB7727" w:rsidRDefault="00CB7727" w:rsidP="00CB7727">
      <w:pPr>
        <w:keepNext/>
        <w:keepLines/>
        <w:spacing w:before="0" w:line="259" w:lineRule="auto"/>
        <w:ind w:left="-5" w:hanging="10"/>
        <w:outlineLvl w:val="1"/>
        <w:rPr>
          <w:rFonts w:ascii="Calibri" w:eastAsia="Times New Roman" w:hAnsi="Calibri" w:cs="Calibri"/>
          <w:b/>
          <w:color w:val="2E74B5"/>
          <w:sz w:val="28"/>
          <w:szCs w:val="22"/>
          <w:lang w:val="nn-NO" w:eastAsia="nb-NO"/>
        </w:rPr>
      </w:pPr>
      <w:r w:rsidRPr="00CB7727">
        <w:rPr>
          <w:rFonts w:ascii="Calibri" w:eastAsia="Times New Roman" w:hAnsi="Calibri" w:cs="Calibri"/>
          <w:b/>
          <w:color w:val="2E74B5"/>
          <w:sz w:val="28"/>
          <w:szCs w:val="22"/>
          <w:lang w:val="nn-NO" w:eastAsia="nb-NO"/>
        </w:rPr>
        <w:t xml:space="preserve">Etnisk bakgrunn, religion, livssyn </w:t>
      </w:r>
    </w:p>
    <w:p w14:paraId="1ADB4F2B" w14:textId="2359D1FF" w:rsidR="00CB7727" w:rsidRPr="00CB7727" w:rsidRDefault="00CB7727" w:rsidP="00CB7727">
      <w:pPr>
        <w:spacing w:before="0" w:after="272" w:line="248" w:lineRule="auto"/>
        <w:rPr>
          <w:rFonts w:ascii="Calibri" w:eastAsia="Times New Roman" w:hAnsi="Calibri" w:cs="Calibri"/>
          <w:color w:val="000000"/>
          <w:szCs w:val="22"/>
          <w:lang w:val="nn-NO" w:eastAsia="nb-NO"/>
        </w:rPr>
      </w:pPr>
      <w:r w:rsidRPr="00CB7727">
        <w:rPr>
          <w:rFonts w:ascii="Calibri" w:eastAsia="Times New Roman" w:hAnsi="Calibri" w:cs="Calibri"/>
          <w:color w:val="000000"/>
          <w:szCs w:val="22"/>
          <w:lang w:val="nn-NO" w:eastAsia="nb-NO"/>
        </w:rPr>
        <w:t>Det er mog</w:t>
      </w:r>
      <w:r w:rsidR="007B2320">
        <w:rPr>
          <w:rFonts w:ascii="Calibri" w:eastAsia="Times New Roman" w:hAnsi="Calibri" w:cs="Calibri"/>
          <w:color w:val="000000"/>
          <w:szCs w:val="22"/>
          <w:lang w:val="nn-NO" w:eastAsia="nb-NO"/>
        </w:rPr>
        <w:t>e</w:t>
      </w:r>
      <w:r w:rsidRPr="00CB7727">
        <w:rPr>
          <w:rFonts w:ascii="Calibri" w:eastAsia="Times New Roman" w:hAnsi="Calibri" w:cs="Calibri"/>
          <w:color w:val="000000"/>
          <w:szCs w:val="22"/>
          <w:lang w:val="nn-NO" w:eastAsia="nb-NO"/>
        </w:rPr>
        <w:t>leg å leggje til rette for fleksibilitet i arbeidstida i høve til feiring av religiøse høgtider. Dette blir tatt opp individuelt med næraste leiar.</w:t>
      </w:r>
    </w:p>
    <w:p w14:paraId="6A78D912" w14:textId="6BBB8E5A" w:rsidR="00CB7727" w:rsidRPr="00CB7727" w:rsidRDefault="00CB7727" w:rsidP="00CB7727">
      <w:pPr>
        <w:spacing w:before="0" w:after="272" w:line="248" w:lineRule="auto"/>
        <w:ind w:left="10" w:hanging="10"/>
        <w:rPr>
          <w:rFonts w:ascii="Calibri" w:eastAsia="Yu Mincho" w:hAnsi="Calibri" w:cs="Calibri"/>
          <w:color w:val="000000"/>
          <w:szCs w:val="24"/>
          <w:lang w:val="nn-NO" w:eastAsia="nb-NO"/>
        </w:rPr>
      </w:pPr>
      <w:r w:rsidRPr="00CB7727">
        <w:rPr>
          <w:rFonts w:ascii="Calibri" w:eastAsia="Yu Mincho" w:hAnsi="Calibri" w:cs="Calibri"/>
          <w:color w:val="000000"/>
          <w:szCs w:val="24"/>
          <w:lang w:val="nn-NO" w:eastAsia="nb-NO"/>
        </w:rPr>
        <w:t>Religiøse plagg</w:t>
      </w:r>
      <w:r w:rsidRPr="00CB7727">
        <w:rPr>
          <w:rFonts w:ascii="Calibri" w:eastAsia="Yu Mincho" w:hAnsi="Calibri" w:cs="Calibri"/>
          <w:b/>
          <w:bCs/>
          <w:color w:val="000000"/>
          <w:szCs w:val="24"/>
          <w:lang w:val="nn-NO" w:eastAsia="nb-NO"/>
        </w:rPr>
        <w:t>:</w:t>
      </w:r>
      <w:r w:rsidRPr="00CB7727">
        <w:rPr>
          <w:rFonts w:ascii="Calibri" w:eastAsia="Yu Mincho" w:hAnsi="Calibri" w:cs="Calibri"/>
          <w:color w:val="000000"/>
          <w:szCs w:val="24"/>
          <w:lang w:val="nn-NO" w:eastAsia="nb-NO"/>
        </w:rPr>
        <w:t xml:space="preserve"> Arbeidstakarar får bruke (av kulturelle eller religiøse grunnar) hijab i arbeidssituasjonen.</w:t>
      </w:r>
    </w:p>
    <w:p w14:paraId="392C6713" w14:textId="77777777" w:rsidR="00CB7727" w:rsidRPr="00CB7727" w:rsidRDefault="00CB7727" w:rsidP="00CB7727">
      <w:pPr>
        <w:keepNext/>
        <w:keepLines/>
        <w:spacing w:before="0" w:line="259" w:lineRule="auto"/>
        <w:ind w:left="10" w:hanging="10"/>
        <w:outlineLvl w:val="1"/>
        <w:rPr>
          <w:rFonts w:ascii="Calibri" w:eastAsia="Times New Roman" w:hAnsi="Calibri" w:cs="Calibri"/>
          <w:b/>
          <w:color w:val="0070C0"/>
          <w:sz w:val="28"/>
          <w:szCs w:val="22"/>
          <w:lang w:val="nn-NO" w:eastAsia="nb-NO"/>
        </w:rPr>
      </w:pPr>
      <w:r w:rsidRPr="00CB7727">
        <w:rPr>
          <w:rFonts w:ascii="Calibri" w:eastAsia="Times New Roman" w:hAnsi="Calibri" w:cs="Calibri"/>
          <w:b/>
          <w:color w:val="0070C0"/>
          <w:sz w:val="28"/>
          <w:szCs w:val="22"/>
          <w:lang w:val="nn-NO" w:eastAsia="nb-NO"/>
        </w:rPr>
        <w:t>Alder</w:t>
      </w:r>
    </w:p>
    <w:p w14:paraId="777B0E14" w14:textId="7DC19CAB" w:rsidR="00CB7727" w:rsidRPr="00CB7727" w:rsidRDefault="00CB7727" w:rsidP="00CB7727">
      <w:pPr>
        <w:spacing w:before="0" w:line="248" w:lineRule="auto"/>
        <w:ind w:left="10" w:hanging="10"/>
        <w:rPr>
          <w:rFonts w:ascii="Calibri" w:eastAsia="Times New Roman" w:hAnsi="Calibri" w:cs="Calibri"/>
          <w:bCs/>
          <w:iCs/>
          <w:color w:val="000000"/>
          <w:szCs w:val="22"/>
          <w:shd w:val="clear" w:color="auto" w:fill="FFFFFF"/>
          <w:lang w:val="nn-NO" w:eastAsia="nb-NO"/>
        </w:rPr>
      </w:pPr>
      <w:r w:rsidRPr="00CB7727">
        <w:rPr>
          <w:rFonts w:ascii="Calibri" w:eastAsia="Times New Roman" w:hAnsi="Calibri" w:cs="Calibri"/>
          <w:color w:val="000000"/>
          <w:szCs w:val="22"/>
          <w:lang w:val="nn-NO" w:eastAsia="nb-NO"/>
        </w:rPr>
        <w:t xml:space="preserve">God seniorpolitikk på verksemdsnivå er ein personalpolitikk som anerkjenner og utviklar senior-ressursane på arbeidsplassen, og som dermed legg til rette for at seniorane skal kunne og ville stå lenge i jobb. SAV har som mål at </w:t>
      </w:r>
      <w:r w:rsidRPr="00CB7727">
        <w:rPr>
          <w:rFonts w:ascii="Helvetica" w:eastAsia="Times New Roman" w:hAnsi="Helvetica" w:cs="Times New Roman"/>
          <w:bCs/>
          <w:i/>
          <w:iCs/>
          <w:color w:val="000000"/>
          <w:sz w:val="20"/>
          <w:szCs w:val="22"/>
          <w:shd w:val="clear" w:color="auto" w:fill="FFFFFF"/>
          <w:lang w:val="nn-NO" w:eastAsia="nb-NO"/>
        </w:rPr>
        <w:t>flest mog</w:t>
      </w:r>
      <w:r w:rsidR="007B2320">
        <w:rPr>
          <w:rFonts w:ascii="Helvetica" w:eastAsia="Times New Roman" w:hAnsi="Helvetica" w:cs="Times New Roman"/>
          <w:bCs/>
          <w:i/>
          <w:iCs/>
          <w:color w:val="000000"/>
          <w:sz w:val="20"/>
          <w:szCs w:val="22"/>
          <w:shd w:val="clear" w:color="auto" w:fill="FFFFFF"/>
          <w:lang w:val="nn-NO" w:eastAsia="nb-NO"/>
        </w:rPr>
        <w:t>e</w:t>
      </w:r>
      <w:r w:rsidRPr="00CB7727">
        <w:rPr>
          <w:rFonts w:ascii="Helvetica" w:eastAsia="Times New Roman" w:hAnsi="Helvetica" w:cs="Times New Roman"/>
          <w:bCs/>
          <w:i/>
          <w:iCs/>
          <w:color w:val="000000"/>
          <w:sz w:val="20"/>
          <w:szCs w:val="22"/>
          <w:shd w:val="clear" w:color="auto" w:fill="FFFFFF"/>
          <w:lang w:val="nn-NO" w:eastAsia="nb-NO"/>
        </w:rPr>
        <w:t xml:space="preserve">leg av medarbeidarane skal stå i jobb til dei er 70 år. </w:t>
      </w:r>
      <w:r w:rsidRPr="00CB7727">
        <w:rPr>
          <w:rFonts w:ascii="Calibri" w:eastAsia="Times New Roman" w:hAnsi="Calibri" w:cs="Calibri"/>
          <w:bCs/>
          <w:iCs/>
          <w:color w:val="000000"/>
          <w:szCs w:val="22"/>
          <w:shd w:val="clear" w:color="auto" w:fill="FFFFFF"/>
          <w:lang w:val="nn-NO" w:eastAsia="nb-NO"/>
        </w:rPr>
        <w:t>Seniorpolitikken skal vere lik i heile SAV, men tiltaka kan vere ulike. Det viktigaste er å meistr</w:t>
      </w:r>
      <w:r w:rsidR="007B2320">
        <w:rPr>
          <w:rFonts w:ascii="Calibri" w:eastAsia="Times New Roman" w:hAnsi="Calibri" w:cs="Calibri"/>
          <w:bCs/>
          <w:iCs/>
          <w:color w:val="000000"/>
          <w:szCs w:val="22"/>
          <w:shd w:val="clear" w:color="auto" w:fill="FFFFFF"/>
          <w:lang w:val="nn-NO" w:eastAsia="nb-NO"/>
        </w:rPr>
        <w:t>e</w:t>
      </w:r>
      <w:r w:rsidRPr="00CB7727">
        <w:rPr>
          <w:rFonts w:ascii="Calibri" w:eastAsia="Times New Roman" w:hAnsi="Calibri" w:cs="Calibri"/>
          <w:bCs/>
          <w:iCs/>
          <w:color w:val="000000"/>
          <w:szCs w:val="22"/>
          <w:shd w:val="clear" w:color="auto" w:fill="FFFFFF"/>
          <w:lang w:val="nn-NO" w:eastAsia="nb-NO"/>
        </w:rPr>
        <w:t xml:space="preserve"> oppgåvene i stillinga. </w:t>
      </w:r>
    </w:p>
    <w:p w14:paraId="46D80EB9" w14:textId="77777777" w:rsidR="00CB7727" w:rsidRPr="00CB7727" w:rsidRDefault="00CB7727" w:rsidP="00CB7727">
      <w:pPr>
        <w:spacing w:before="0" w:line="248" w:lineRule="auto"/>
        <w:ind w:left="10" w:hanging="10"/>
        <w:rPr>
          <w:rFonts w:ascii="Helvetica" w:eastAsia="Times New Roman" w:hAnsi="Helvetica" w:cs="Times New Roman"/>
          <w:bCs/>
          <w:i/>
          <w:iCs/>
          <w:color w:val="000000"/>
          <w:sz w:val="20"/>
          <w:szCs w:val="22"/>
          <w:shd w:val="clear" w:color="auto" w:fill="FFFFFF"/>
          <w:lang w:val="nn-NO" w:eastAsia="nb-NO"/>
        </w:rPr>
      </w:pPr>
    </w:p>
    <w:p w14:paraId="69B9B9FA" w14:textId="41D50325" w:rsidR="00CB7727" w:rsidRPr="00CB7727" w:rsidRDefault="00CB7727" w:rsidP="00CB7727">
      <w:pPr>
        <w:spacing w:before="0" w:line="248" w:lineRule="auto"/>
        <w:ind w:left="10" w:hanging="10"/>
        <w:rPr>
          <w:rFonts w:ascii="Calibri" w:eastAsia="Times New Roman" w:hAnsi="Calibri" w:cs="Calibri"/>
          <w:color w:val="auto"/>
          <w:szCs w:val="22"/>
          <w:lang w:val="nn-NO" w:eastAsia="nb-NO"/>
        </w:rPr>
      </w:pPr>
      <w:r w:rsidRPr="00CB7727">
        <w:rPr>
          <w:rFonts w:ascii="Calibri" w:eastAsia="Times New Roman" w:hAnsi="Calibri" w:cs="Calibri"/>
          <w:color w:val="auto"/>
          <w:szCs w:val="22"/>
          <w:lang w:val="nn-NO" w:eastAsia="nb-NO"/>
        </w:rPr>
        <w:t xml:space="preserve">Tiltaka i SAV seniorpolitikk legg vekt på bygging av kompetanse med budsjettramme på inntil 7500 </w:t>
      </w:r>
      <w:r w:rsidR="007B2320">
        <w:rPr>
          <w:rFonts w:ascii="Calibri" w:eastAsia="Times New Roman" w:hAnsi="Calibri" w:cs="Calibri"/>
          <w:color w:val="auto"/>
          <w:szCs w:val="22"/>
          <w:lang w:val="nn-NO" w:eastAsia="nb-NO"/>
        </w:rPr>
        <w:t xml:space="preserve">kr </w:t>
      </w:r>
      <w:r w:rsidRPr="00CB7727">
        <w:rPr>
          <w:rFonts w:ascii="Calibri" w:eastAsia="Times New Roman" w:hAnsi="Calibri" w:cs="Calibri"/>
          <w:color w:val="auto"/>
          <w:szCs w:val="22"/>
          <w:lang w:val="nn-NO" w:eastAsia="nb-NO"/>
        </w:rPr>
        <w:t xml:space="preserve">per årsverk over 58 år. Oppfølging av den enkelte seniormedarbeidar skjer i samtale mellom leiar og medarbeidar, minst ein gong for året i medarbeidarsamtalen. </w:t>
      </w:r>
    </w:p>
    <w:p w14:paraId="1520A5CE" w14:textId="77777777" w:rsidR="00CB7727" w:rsidRPr="00CB7727" w:rsidRDefault="00CB7727" w:rsidP="00CB7727">
      <w:pPr>
        <w:spacing w:before="0" w:after="272" w:line="248" w:lineRule="auto"/>
        <w:ind w:left="-5" w:hanging="10"/>
        <w:rPr>
          <w:rFonts w:ascii="Calibri" w:eastAsia="Times New Roman" w:hAnsi="Calibri" w:cs="Calibri"/>
          <w:color w:val="000000"/>
          <w:szCs w:val="22"/>
          <w:lang w:val="nn-NO" w:eastAsia="nb-NO"/>
        </w:rPr>
      </w:pPr>
    </w:p>
    <w:p w14:paraId="4121B6A9" w14:textId="27A88FFE" w:rsidR="00CB7727" w:rsidRPr="00563A1C" w:rsidRDefault="00CB7727" w:rsidP="00563A1C">
      <w:pPr>
        <w:pStyle w:val="Overskrift2"/>
        <w:rPr>
          <w:sz w:val="36"/>
          <w:szCs w:val="16"/>
          <w:lang w:val="nn-NO"/>
        </w:rPr>
      </w:pPr>
      <w:r w:rsidRPr="00563A1C">
        <w:rPr>
          <w:sz w:val="36"/>
          <w:szCs w:val="16"/>
          <w:lang w:val="nn-NO"/>
        </w:rPr>
        <w:t>Tiltak 202</w:t>
      </w:r>
      <w:r w:rsidR="00563A1C">
        <w:rPr>
          <w:sz w:val="36"/>
          <w:szCs w:val="16"/>
          <w:lang w:val="nn-NO"/>
        </w:rPr>
        <w:t>4</w:t>
      </w:r>
      <w:r w:rsidRPr="00563A1C">
        <w:rPr>
          <w:sz w:val="36"/>
          <w:szCs w:val="16"/>
          <w:lang w:val="nn-NO"/>
        </w:rPr>
        <w:t xml:space="preserve">: </w:t>
      </w:r>
    </w:p>
    <w:p w14:paraId="456946E3" w14:textId="23E68067" w:rsidR="00CB7727" w:rsidRPr="00CB7727" w:rsidRDefault="00CB7727" w:rsidP="00CB7727">
      <w:pPr>
        <w:spacing w:before="0" w:line="248" w:lineRule="auto"/>
        <w:ind w:left="-5" w:hanging="10"/>
        <w:rPr>
          <w:rFonts w:ascii="Calibri" w:eastAsia="Times New Roman" w:hAnsi="Calibri" w:cs="Calibri"/>
          <w:b/>
          <w:color w:val="000000"/>
          <w:szCs w:val="22"/>
          <w:lang w:val="nn-NO" w:eastAsia="nb-NO"/>
        </w:rPr>
      </w:pPr>
      <w:r w:rsidRPr="00CB7727">
        <w:rPr>
          <w:rFonts w:ascii="Calibri" w:eastAsia="Times New Roman" w:hAnsi="Calibri" w:cs="Calibri"/>
          <w:b/>
          <w:color w:val="000000"/>
          <w:szCs w:val="22"/>
          <w:lang w:val="nn-NO" w:eastAsia="nb-NO"/>
        </w:rPr>
        <w:t>Fokusområde vert ført vidare:</w:t>
      </w:r>
      <w:r w:rsidR="007B2320">
        <w:rPr>
          <w:rFonts w:ascii="Calibri" w:eastAsia="Times New Roman" w:hAnsi="Calibri" w:cs="Calibri"/>
          <w:b/>
          <w:color w:val="000000"/>
          <w:szCs w:val="22"/>
          <w:lang w:val="nn-NO" w:eastAsia="nb-NO"/>
        </w:rPr>
        <w:br/>
      </w:r>
      <w:r w:rsidRPr="00CB7727">
        <w:rPr>
          <w:rFonts w:ascii="Calibri" w:eastAsia="Times New Roman" w:hAnsi="Calibri" w:cs="Calibri"/>
          <w:b/>
          <w:color w:val="000000"/>
          <w:szCs w:val="22"/>
          <w:lang w:val="nn-NO" w:eastAsia="nb-NO"/>
        </w:rPr>
        <w:t xml:space="preserve"> </w:t>
      </w:r>
    </w:p>
    <w:p w14:paraId="72D155F8" w14:textId="6D5BCFDC" w:rsidR="00CB7727" w:rsidRPr="00563A1C" w:rsidRDefault="00CB7727" w:rsidP="00563A1C">
      <w:pPr>
        <w:pStyle w:val="Listeavsnitt"/>
        <w:numPr>
          <w:ilvl w:val="0"/>
          <w:numId w:val="45"/>
        </w:numPr>
        <w:spacing w:before="0" w:after="272" w:line="248" w:lineRule="auto"/>
        <w:rPr>
          <w:rFonts w:ascii="Calibri" w:eastAsia="Times New Roman" w:hAnsi="Calibri" w:cs="Calibri"/>
          <w:color w:val="000000"/>
          <w:szCs w:val="24"/>
          <w:lang w:val="nn-NO" w:eastAsia="nb-NO"/>
        </w:rPr>
      </w:pPr>
      <w:r w:rsidRPr="00563A1C">
        <w:rPr>
          <w:rFonts w:ascii="Calibri" w:eastAsia="Times New Roman" w:hAnsi="Calibri" w:cs="Calibri"/>
          <w:color w:val="000000"/>
          <w:szCs w:val="24"/>
          <w:lang w:val="nn-NO" w:eastAsia="nb-NO"/>
        </w:rPr>
        <w:t>Leiarar på alle nivå skal ha merksemd på likestilling og mangfald</w:t>
      </w:r>
      <w:r w:rsidR="007B2320">
        <w:rPr>
          <w:rFonts w:ascii="Calibri" w:eastAsia="Times New Roman" w:hAnsi="Calibri" w:cs="Calibri"/>
          <w:color w:val="000000"/>
          <w:szCs w:val="24"/>
          <w:lang w:val="nn-NO" w:eastAsia="nb-NO"/>
        </w:rPr>
        <w:t>,</w:t>
      </w:r>
      <w:r w:rsidRPr="00563A1C">
        <w:rPr>
          <w:rFonts w:ascii="Calibri" w:eastAsia="Times New Roman" w:hAnsi="Calibri" w:cs="Calibri"/>
          <w:color w:val="000000"/>
          <w:szCs w:val="24"/>
          <w:lang w:val="nn-NO" w:eastAsia="nb-NO"/>
        </w:rPr>
        <w:t xml:space="preserve"> samt høg kompetanse om alle former for diskriminering.</w:t>
      </w:r>
      <w:r w:rsidRPr="00563A1C">
        <w:rPr>
          <w:rFonts w:ascii="Calibri" w:eastAsia="Times New Roman" w:hAnsi="Calibri" w:cs="Calibri"/>
          <w:color w:val="646360"/>
          <w:szCs w:val="24"/>
          <w:lang w:val="nn-NO" w:eastAsia="nb-NO"/>
        </w:rPr>
        <w:t xml:space="preserve"> </w:t>
      </w:r>
    </w:p>
    <w:p w14:paraId="63DBED53" w14:textId="5CD8C0B7" w:rsidR="00CB7727" w:rsidRPr="00563A1C" w:rsidRDefault="00CB7727" w:rsidP="00563A1C">
      <w:pPr>
        <w:pStyle w:val="Listeavsnitt"/>
        <w:numPr>
          <w:ilvl w:val="0"/>
          <w:numId w:val="45"/>
        </w:numPr>
        <w:spacing w:before="0" w:after="272" w:line="248" w:lineRule="auto"/>
        <w:rPr>
          <w:rFonts w:ascii="Calibri" w:eastAsia="Times New Roman" w:hAnsi="Calibri" w:cs="Calibri"/>
          <w:color w:val="000000"/>
          <w:szCs w:val="24"/>
          <w:lang w:val="nn-NO" w:eastAsia="nb-NO"/>
        </w:rPr>
      </w:pPr>
      <w:r w:rsidRPr="00563A1C">
        <w:rPr>
          <w:rFonts w:ascii="Calibri" w:eastAsia="Times New Roman" w:hAnsi="Calibri" w:cs="Calibri"/>
          <w:color w:val="000000"/>
          <w:szCs w:val="24"/>
          <w:lang w:val="nn-NO" w:eastAsia="nb-NO"/>
        </w:rPr>
        <w:lastRenderedPageBreak/>
        <w:t>Føretaket vil i rekrutteringsarbeidet fokuser</w:t>
      </w:r>
      <w:r w:rsidR="007B2320">
        <w:rPr>
          <w:rFonts w:ascii="Calibri" w:eastAsia="Times New Roman" w:hAnsi="Calibri" w:cs="Calibri"/>
          <w:color w:val="000000"/>
          <w:szCs w:val="24"/>
          <w:lang w:val="nn-NO" w:eastAsia="nb-NO"/>
        </w:rPr>
        <w:t>e</w:t>
      </w:r>
      <w:r w:rsidRPr="00563A1C">
        <w:rPr>
          <w:rFonts w:ascii="Calibri" w:eastAsia="Times New Roman" w:hAnsi="Calibri" w:cs="Calibri"/>
          <w:color w:val="000000"/>
          <w:szCs w:val="24"/>
          <w:lang w:val="nn-NO" w:eastAsia="nb-NO"/>
        </w:rPr>
        <w:t xml:space="preserve"> på tiltak som skal føra til auke i mangfaldet.</w:t>
      </w:r>
    </w:p>
    <w:p w14:paraId="072C6817" w14:textId="77777777" w:rsidR="00CB7727" w:rsidRPr="00563A1C" w:rsidRDefault="00CB7727" w:rsidP="00563A1C">
      <w:pPr>
        <w:pStyle w:val="Listeavsnitt"/>
        <w:numPr>
          <w:ilvl w:val="0"/>
          <w:numId w:val="45"/>
        </w:numPr>
        <w:spacing w:before="0" w:after="11" w:line="248" w:lineRule="auto"/>
        <w:rPr>
          <w:rFonts w:ascii="Calibri" w:eastAsia="Times New Roman" w:hAnsi="Calibri" w:cs="Calibri"/>
          <w:color w:val="000000"/>
          <w:szCs w:val="24"/>
          <w:lang w:val="nn-NO" w:eastAsia="nb-NO"/>
        </w:rPr>
      </w:pPr>
      <w:r w:rsidRPr="00563A1C">
        <w:rPr>
          <w:rFonts w:ascii="Calibri" w:eastAsia="Times New Roman" w:hAnsi="Calibri" w:cs="Calibri"/>
          <w:color w:val="000000"/>
          <w:szCs w:val="24"/>
          <w:lang w:val="nn-NO" w:eastAsia="nb-NO"/>
        </w:rPr>
        <w:t>Det skal være nulltoleranse for mobbing, trakassering og diskriminering.</w:t>
      </w:r>
      <w:r w:rsidRPr="00563A1C">
        <w:rPr>
          <w:rFonts w:ascii="Calibri" w:eastAsia="Times New Roman" w:hAnsi="Calibri" w:cs="Calibri"/>
          <w:color w:val="646360"/>
          <w:szCs w:val="24"/>
          <w:lang w:val="nn-NO" w:eastAsia="nb-NO"/>
        </w:rPr>
        <w:t xml:space="preserve"> </w:t>
      </w:r>
    </w:p>
    <w:p w14:paraId="4DA1F327" w14:textId="3588E5AA" w:rsidR="00CB7727" w:rsidRPr="00564F0D" w:rsidRDefault="00CB7727" w:rsidP="00563A1C">
      <w:pPr>
        <w:pStyle w:val="Listeavsnitt"/>
        <w:numPr>
          <w:ilvl w:val="0"/>
          <w:numId w:val="45"/>
        </w:numPr>
        <w:spacing w:before="0" w:after="272" w:line="248" w:lineRule="auto"/>
        <w:rPr>
          <w:rFonts w:ascii="Calibri" w:eastAsia="Times New Roman" w:hAnsi="Calibri" w:cs="Calibri"/>
          <w:color w:val="000000"/>
          <w:szCs w:val="24"/>
          <w:lang w:val="nn-NO" w:eastAsia="nb-NO"/>
        </w:rPr>
      </w:pPr>
      <w:r w:rsidRPr="00563A1C">
        <w:rPr>
          <w:rFonts w:ascii="Calibri" w:eastAsia="Times New Roman" w:hAnsi="Calibri" w:cs="Calibri"/>
          <w:color w:val="000000"/>
          <w:szCs w:val="24"/>
          <w:lang w:val="nn-NO" w:eastAsia="nb-NO"/>
        </w:rPr>
        <w:t>Ein skal skap</w:t>
      </w:r>
      <w:r w:rsidR="007B2320">
        <w:rPr>
          <w:rFonts w:ascii="Calibri" w:eastAsia="Times New Roman" w:hAnsi="Calibri" w:cs="Calibri"/>
          <w:color w:val="000000"/>
          <w:szCs w:val="24"/>
          <w:lang w:val="nn-NO" w:eastAsia="nb-NO"/>
        </w:rPr>
        <w:t>e</w:t>
      </w:r>
      <w:r w:rsidRPr="00563A1C">
        <w:rPr>
          <w:rFonts w:ascii="Calibri" w:eastAsia="Times New Roman" w:hAnsi="Calibri" w:cs="Calibri"/>
          <w:color w:val="000000"/>
          <w:szCs w:val="24"/>
          <w:lang w:val="nn-NO" w:eastAsia="nb-NO"/>
        </w:rPr>
        <w:t xml:space="preserve"> likeverdige tilhøve for arbeid, trivsel og utvikling for både kvinner og menn, og fremj</w:t>
      </w:r>
      <w:r w:rsidR="00B7287B">
        <w:rPr>
          <w:rFonts w:ascii="Calibri" w:eastAsia="Times New Roman" w:hAnsi="Calibri" w:cs="Calibri"/>
          <w:color w:val="000000"/>
          <w:szCs w:val="24"/>
          <w:lang w:val="nn-NO" w:eastAsia="nb-NO"/>
        </w:rPr>
        <w:t>e</w:t>
      </w:r>
      <w:r w:rsidRPr="00563A1C">
        <w:rPr>
          <w:rFonts w:ascii="Calibri" w:eastAsia="Times New Roman" w:hAnsi="Calibri" w:cs="Calibri"/>
          <w:color w:val="000000"/>
          <w:szCs w:val="24"/>
          <w:lang w:val="nn-NO" w:eastAsia="nb-NO"/>
        </w:rPr>
        <w:t xml:space="preserve"> lik fordeling av begge kjønn i leiarstillingar og elles innan alle faggrupper og stillingsnivå.</w:t>
      </w:r>
      <w:r w:rsidRPr="00563A1C">
        <w:rPr>
          <w:rFonts w:ascii="Calibri" w:eastAsia="Times New Roman" w:hAnsi="Calibri" w:cs="Calibri"/>
          <w:color w:val="646360"/>
          <w:szCs w:val="24"/>
          <w:lang w:val="nn-NO" w:eastAsia="nb-NO"/>
        </w:rPr>
        <w:t xml:space="preserve"> </w:t>
      </w:r>
    </w:p>
    <w:p w14:paraId="66ED5913" w14:textId="0571196E" w:rsidR="00564F0D" w:rsidRPr="00564F0D" w:rsidRDefault="00564F0D" w:rsidP="00563A1C">
      <w:pPr>
        <w:pStyle w:val="Listeavsnitt"/>
        <w:numPr>
          <w:ilvl w:val="0"/>
          <w:numId w:val="45"/>
        </w:numPr>
        <w:spacing w:before="0" w:after="272" w:line="248" w:lineRule="auto"/>
        <w:rPr>
          <w:rFonts w:ascii="Calibri" w:eastAsia="Times New Roman" w:hAnsi="Calibri" w:cs="Calibri"/>
          <w:color w:val="auto"/>
          <w:szCs w:val="24"/>
          <w:lang w:val="nn-NO" w:eastAsia="nb-NO"/>
        </w:rPr>
      </w:pPr>
      <w:r w:rsidRPr="00564F0D">
        <w:rPr>
          <w:rFonts w:ascii="Calibri" w:eastAsia="Times New Roman" w:hAnsi="Calibri" w:cs="Calibri"/>
          <w:color w:val="auto"/>
          <w:szCs w:val="24"/>
          <w:lang w:val="nn-NO" w:eastAsia="nb-NO"/>
        </w:rPr>
        <w:t>Auke nærvær på jobb</w:t>
      </w:r>
      <w:r w:rsidR="00B627B8">
        <w:rPr>
          <w:rFonts w:ascii="Calibri" w:eastAsia="Times New Roman" w:hAnsi="Calibri" w:cs="Calibri"/>
          <w:color w:val="auto"/>
          <w:szCs w:val="24"/>
          <w:lang w:val="nn-NO" w:eastAsia="nb-NO"/>
        </w:rPr>
        <w:t>.</w:t>
      </w:r>
    </w:p>
    <w:p w14:paraId="58F9ECDE" w14:textId="3F76F767" w:rsidR="00CB7727" w:rsidRPr="00564F0D" w:rsidRDefault="00CB7727" w:rsidP="00563A1C">
      <w:pPr>
        <w:pStyle w:val="Listeavsnitt"/>
        <w:numPr>
          <w:ilvl w:val="0"/>
          <w:numId w:val="45"/>
        </w:numPr>
        <w:spacing w:before="0" w:after="272" w:line="248" w:lineRule="auto"/>
        <w:rPr>
          <w:rFonts w:ascii="Calibri" w:eastAsia="Times New Roman" w:hAnsi="Calibri" w:cs="Calibri"/>
          <w:color w:val="000000"/>
          <w:szCs w:val="24"/>
          <w:lang w:val="nn-NO" w:eastAsia="nb-NO"/>
        </w:rPr>
      </w:pPr>
      <w:r w:rsidRPr="00563A1C">
        <w:rPr>
          <w:rFonts w:ascii="Calibri" w:eastAsia="Times New Roman" w:hAnsi="Calibri" w:cs="Calibri"/>
          <w:color w:val="000000"/>
          <w:szCs w:val="24"/>
          <w:lang w:val="nn-NO" w:eastAsia="nb-NO"/>
        </w:rPr>
        <w:t>Hindr</w:t>
      </w:r>
      <w:r w:rsidR="00AF5616">
        <w:rPr>
          <w:rFonts w:ascii="Calibri" w:eastAsia="Times New Roman" w:hAnsi="Calibri" w:cs="Calibri"/>
          <w:color w:val="000000"/>
          <w:szCs w:val="24"/>
          <w:lang w:val="nn-NO" w:eastAsia="nb-NO"/>
        </w:rPr>
        <w:t>e</w:t>
      </w:r>
      <w:r w:rsidRPr="00563A1C">
        <w:rPr>
          <w:rFonts w:ascii="Calibri" w:eastAsia="Times New Roman" w:hAnsi="Calibri" w:cs="Calibri"/>
          <w:color w:val="000000"/>
          <w:szCs w:val="24"/>
          <w:lang w:val="nn-NO" w:eastAsia="nb-NO"/>
        </w:rPr>
        <w:t xml:space="preserve"> at føretaket sine medarbeidarar som får helseplager fell ut av arbeidsmiljøet, og arbeide med seniorpolitikken med før</w:t>
      </w:r>
      <w:r w:rsidR="00AF5616">
        <w:rPr>
          <w:rFonts w:ascii="Calibri" w:eastAsia="Times New Roman" w:hAnsi="Calibri" w:cs="Calibri"/>
          <w:color w:val="000000"/>
          <w:szCs w:val="24"/>
          <w:lang w:val="nn-NO" w:eastAsia="nb-NO"/>
        </w:rPr>
        <w:t xml:space="preserve">emål </w:t>
      </w:r>
      <w:r w:rsidRPr="00563A1C">
        <w:rPr>
          <w:rFonts w:ascii="Calibri" w:eastAsia="Times New Roman" w:hAnsi="Calibri" w:cs="Calibri"/>
          <w:color w:val="000000"/>
          <w:szCs w:val="24"/>
          <w:lang w:val="nn-NO" w:eastAsia="nb-NO"/>
        </w:rPr>
        <w:t>om å auk</w:t>
      </w:r>
      <w:r w:rsidR="00AF5616">
        <w:rPr>
          <w:rFonts w:ascii="Calibri" w:eastAsia="Times New Roman" w:hAnsi="Calibri" w:cs="Calibri"/>
          <w:color w:val="000000"/>
          <w:szCs w:val="24"/>
          <w:lang w:val="nn-NO" w:eastAsia="nb-NO"/>
        </w:rPr>
        <w:t>e</w:t>
      </w:r>
      <w:r w:rsidRPr="00563A1C">
        <w:rPr>
          <w:rFonts w:ascii="Calibri" w:eastAsia="Times New Roman" w:hAnsi="Calibri" w:cs="Calibri"/>
          <w:color w:val="000000"/>
          <w:szCs w:val="24"/>
          <w:lang w:val="nn-NO" w:eastAsia="nb-NO"/>
        </w:rPr>
        <w:t xml:space="preserve"> pensjonsalderen</w:t>
      </w:r>
      <w:r w:rsidRPr="00563A1C">
        <w:rPr>
          <w:rFonts w:ascii="Calibri" w:eastAsia="Times New Roman" w:hAnsi="Calibri" w:cs="Calibri"/>
          <w:color w:val="646360"/>
          <w:szCs w:val="24"/>
          <w:lang w:val="nn-NO" w:eastAsia="nb-NO"/>
        </w:rPr>
        <w:t>.</w:t>
      </w:r>
    </w:p>
    <w:p w14:paraId="4145D160" w14:textId="4EA011EB" w:rsidR="00564F0D" w:rsidRPr="00564F0D" w:rsidRDefault="00564F0D" w:rsidP="00564F0D">
      <w:pPr>
        <w:spacing w:before="0" w:after="272" w:line="248" w:lineRule="auto"/>
        <w:rPr>
          <w:rFonts w:ascii="Calibri" w:eastAsia="Times New Roman" w:hAnsi="Calibri" w:cs="Calibri"/>
          <w:b/>
          <w:bCs/>
          <w:color w:val="000000"/>
          <w:sz w:val="28"/>
          <w:szCs w:val="28"/>
          <w:lang w:val="nn-NO" w:eastAsia="nb-NO"/>
        </w:rPr>
      </w:pPr>
      <w:r>
        <w:rPr>
          <w:rFonts w:ascii="Calibri" w:eastAsia="Times New Roman" w:hAnsi="Calibri" w:cs="Calibri"/>
          <w:b/>
          <w:bCs/>
          <w:color w:val="000000"/>
          <w:sz w:val="28"/>
          <w:szCs w:val="28"/>
          <w:lang w:val="nn-NO" w:eastAsia="nb-NO"/>
        </w:rPr>
        <w:t>Konkrete t</w:t>
      </w:r>
      <w:r w:rsidRPr="00564F0D">
        <w:rPr>
          <w:rFonts w:ascii="Calibri" w:eastAsia="Times New Roman" w:hAnsi="Calibri" w:cs="Calibri"/>
          <w:b/>
          <w:bCs/>
          <w:color w:val="000000"/>
          <w:sz w:val="28"/>
          <w:szCs w:val="28"/>
          <w:lang w:val="nn-NO" w:eastAsia="nb-NO"/>
        </w:rPr>
        <w:t>iltak:</w:t>
      </w:r>
    </w:p>
    <w:p w14:paraId="4EA932DA" w14:textId="38480CE4" w:rsidR="003B65A0" w:rsidRPr="003B65A0" w:rsidRDefault="003B65A0" w:rsidP="003B65A0">
      <w:pPr>
        <w:pStyle w:val="Listeavsnitt"/>
        <w:numPr>
          <w:ilvl w:val="0"/>
          <w:numId w:val="47"/>
        </w:numPr>
        <w:spacing w:before="0" w:after="272" w:line="248" w:lineRule="auto"/>
        <w:rPr>
          <w:rFonts w:ascii="Calibri" w:eastAsia="Times New Roman" w:hAnsi="Calibri" w:cs="Calibri"/>
          <w:color w:val="000000"/>
          <w:szCs w:val="24"/>
          <w:lang w:val="nn-NO" w:eastAsia="nb-NO"/>
        </w:rPr>
      </w:pPr>
      <w:r w:rsidRPr="003B65A0">
        <w:rPr>
          <w:rFonts w:ascii="Calibri" w:eastAsia="Times New Roman" w:hAnsi="Calibri" w:cs="Calibri"/>
          <w:color w:val="000000"/>
          <w:szCs w:val="24"/>
          <w:lang w:val="nn-NO" w:eastAsia="nb-NO"/>
        </w:rPr>
        <w:t xml:space="preserve">Samarbeid med NAV </w:t>
      </w:r>
      <w:r>
        <w:rPr>
          <w:rFonts w:ascii="Calibri" w:eastAsia="Times New Roman" w:hAnsi="Calibri" w:cs="Calibri"/>
          <w:color w:val="000000"/>
          <w:szCs w:val="24"/>
          <w:lang w:val="nn-NO" w:eastAsia="nb-NO"/>
        </w:rPr>
        <w:t>og bruk av tiltak, Arbei</w:t>
      </w:r>
      <w:r w:rsidR="00564F0D">
        <w:rPr>
          <w:rFonts w:ascii="Calibri" w:eastAsia="Times New Roman" w:hAnsi="Calibri" w:cs="Calibri"/>
          <w:color w:val="000000"/>
          <w:szCs w:val="24"/>
          <w:lang w:val="nn-NO" w:eastAsia="nb-NO"/>
        </w:rPr>
        <w:t>d</w:t>
      </w:r>
      <w:r>
        <w:rPr>
          <w:rFonts w:ascii="Calibri" w:eastAsia="Times New Roman" w:hAnsi="Calibri" w:cs="Calibri"/>
          <w:color w:val="000000"/>
          <w:szCs w:val="24"/>
          <w:lang w:val="nn-NO" w:eastAsia="nb-NO"/>
        </w:rPr>
        <w:t xml:space="preserve">slivscoach, </w:t>
      </w:r>
      <w:proofErr w:type="spellStart"/>
      <w:r>
        <w:rPr>
          <w:rFonts w:ascii="Calibri" w:eastAsia="Times New Roman" w:hAnsi="Calibri" w:cs="Calibri"/>
          <w:color w:val="000000"/>
          <w:szCs w:val="24"/>
          <w:lang w:val="nn-NO" w:eastAsia="nb-NO"/>
        </w:rPr>
        <w:t>HelseiArbeid</w:t>
      </w:r>
      <w:proofErr w:type="spellEnd"/>
      <w:r>
        <w:rPr>
          <w:rFonts w:ascii="Calibri" w:eastAsia="Times New Roman" w:hAnsi="Calibri" w:cs="Calibri"/>
          <w:color w:val="000000"/>
          <w:szCs w:val="24"/>
          <w:lang w:val="nn-NO" w:eastAsia="nb-NO"/>
        </w:rPr>
        <w:t xml:space="preserve">, </w:t>
      </w:r>
      <w:proofErr w:type="spellStart"/>
      <w:r>
        <w:rPr>
          <w:rFonts w:ascii="Calibri" w:eastAsia="Times New Roman" w:hAnsi="Calibri" w:cs="Calibri"/>
          <w:color w:val="000000"/>
          <w:szCs w:val="24"/>
          <w:lang w:val="nn-NO" w:eastAsia="nb-NO"/>
        </w:rPr>
        <w:t>Ekspertbistad</w:t>
      </w:r>
      <w:proofErr w:type="spellEnd"/>
    </w:p>
    <w:p w14:paraId="58263140" w14:textId="77777777" w:rsidR="00564F0D" w:rsidRDefault="00564F0D" w:rsidP="00564F0D">
      <w:pPr>
        <w:pStyle w:val="Listeavsnitt"/>
        <w:numPr>
          <w:ilvl w:val="0"/>
          <w:numId w:val="47"/>
        </w:numPr>
        <w:spacing w:before="0" w:after="272" w:line="248" w:lineRule="auto"/>
        <w:rPr>
          <w:rFonts w:ascii="Calibri" w:eastAsia="Times New Roman" w:hAnsi="Calibri" w:cs="Calibri"/>
          <w:color w:val="000000"/>
          <w:szCs w:val="24"/>
          <w:lang w:val="nn-NO" w:eastAsia="nb-NO"/>
        </w:rPr>
      </w:pPr>
      <w:r>
        <w:rPr>
          <w:rFonts w:ascii="Calibri" w:eastAsia="Times New Roman" w:hAnsi="Calibri" w:cs="Calibri"/>
          <w:color w:val="000000"/>
          <w:szCs w:val="24"/>
          <w:lang w:val="nn-NO" w:eastAsia="nb-NO"/>
        </w:rPr>
        <w:t xml:space="preserve">Kompetansebygging </w:t>
      </w:r>
    </w:p>
    <w:p w14:paraId="27E9F922" w14:textId="70264261" w:rsidR="003B65A0" w:rsidRDefault="00564F0D" w:rsidP="00564F0D">
      <w:pPr>
        <w:pStyle w:val="Listeavsnitt"/>
        <w:numPr>
          <w:ilvl w:val="1"/>
          <w:numId w:val="47"/>
        </w:numPr>
        <w:spacing w:before="0" w:after="272" w:line="248" w:lineRule="auto"/>
        <w:rPr>
          <w:rFonts w:ascii="Calibri" w:eastAsia="Times New Roman" w:hAnsi="Calibri" w:cs="Calibri"/>
          <w:color w:val="000000"/>
          <w:szCs w:val="24"/>
          <w:lang w:val="nn-NO" w:eastAsia="nb-NO"/>
        </w:rPr>
      </w:pPr>
      <w:r w:rsidRPr="00564F0D">
        <w:rPr>
          <w:rFonts w:ascii="Calibri" w:eastAsia="Times New Roman" w:hAnsi="Calibri" w:cs="Calibri"/>
          <w:color w:val="000000"/>
          <w:szCs w:val="24"/>
          <w:lang w:val="nn-NO" w:eastAsia="nb-NO"/>
        </w:rPr>
        <w:t xml:space="preserve">Obligatorisk e-læringskurs </w:t>
      </w:r>
      <w:proofErr w:type="spellStart"/>
      <w:r w:rsidRPr="00564F0D">
        <w:rPr>
          <w:rFonts w:ascii="Calibri" w:eastAsia="Times New Roman" w:hAnsi="Calibri" w:cs="Calibri"/>
          <w:i/>
          <w:iCs/>
          <w:color w:val="000000"/>
          <w:szCs w:val="24"/>
          <w:lang w:val="nn-NO" w:eastAsia="nb-NO"/>
        </w:rPr>
        <w:t>inkluderende</w:t>
      </w:r>
      <w:proofErr w:type="spellEnd"/>
      <w:r w:rsidRPr="00564F0D">
        <w:rPr>
          <w:rFonts w:ascii="Calibri" w:eastAsia="Times New Roman" w:hAnsi="Calibri" w:cs="Calibri"/>
          <w:i/>
          <w:iCs/>
          <w:color w:val="000000"/>
          <w:szCs w:val="24"/>
          <w:lang w:val="nn-NO" w:eastAsia="nb-NO"/>
        </w:rPr>
        <w:t xml:space="preserve"> rekruttering</w:t>
      </w:r>
      <w:r w:rsidR="003B65A0" w:rsidRPr="00564F0D">
        <w:rPr>
          <w:rFonts w:ascii="Calibri" w:eastAsia="Times New Roman" w:hAnsi="Calibri" w:cs="Calibri"/>
          <w:color w:val="000000"/>
          <w:szCs w:val="24"/>
          <w:lang w:val="nn-NO" w:eastAsia="nb-NO"/>
        </w:rPr>
        <w:t xml:space="preserve"> </w:t>
      </w:r>
      <w:r>
        <w:rPr>
          <w:rFonts w:ascii="Calibri" w:eastAsia="Times New Roman" w:hAnsi="Calibri" w:cs="Calibri"/>
          <w:color w:val="000000"/>
          <w:szCs w:val="24"/>
          <w:lang w:val="nn-NO" w:eastAsia="nb-NO"/>
        </w:rPr>
        <w:t xml:space="preserve">for </w:t>
      </w:r>
      <w:r w:rsidR="003B65A0" w:rsidRPr="00564F0D">
        <w:rPr>
          <w:rFonts w:ascii="Calibri" w:eastAsia="Times New Roman" w:hAnsi="Calibri" w:cs="Calibri"/>
          <w:color w:val="000000"/>
          <w:szCs w:val="24"/>
          <w:lang w:val="nn-NO" w:eastAsia="nb-NO"/>
        </w:rPr>
        <w:t xml:space="preserve">tillitsvalde, verneteneste </w:t>
      </w:r>
    </w:p>
    <w:p w14:paraId="4117E825" w14:textId="43DA1421" w:rsidR="00564F0D" w:rsidRDefault="00564F0D" w:rsidP="00564F0D">
      <w:pPr>
        <w:pStyle w:val="Listeavsnitt"/>
        <w:numPr>
          <w:ilvl w:val="1"/>
          <w:numId w:val="47"/>
        </w:numPr>
        <w:spacing w:before="0" w:after="272" w:line="248" w:lineRule="auto"/>
        <w:rPr>
          <w:rFonts w:ascii="Calibri" w:eastAsia="Times New Roman" w:hAnsi="Calibri" w:cs="Calibri"/>
          <w:color w:val="000000"/>
          <w:szCs w:val="24"/>
          <w:lang w:val="nn-NO" w:eastAsia="nb-NO"/>
        </w:rPr>
      </w:pPr>
      <w:r>
        <w:rPr>
          <w:rFonts w:ascii="Calibri" w:eastAsia="Times New Roman" w:hAnsi="Calibri" w:cs="Calibri"/>
          <w:color w:val="000000"/>
          <w:szCs w:val="24"/>
          <w:lang w:val="nn-NO" w:eastAsia="nb-NO"/>
        </w:rPr>
        <w:t xml:space="preserve">Opplæring i gjennomføring av medarbeidarsamtale, </w:t>
      </w:r>
      <w:r w:rsidR="007E099A">
        <w:rPr>
          <w:rFonts w:ascii="Calibri" w:eastAsia="Times New Roman" w:hAnsi="Calibri" w:cs="Calibri"/>
          <w:color w:val="000000"/>
          <w:szCs w:val="24"/>
          <w:lang w:val="nn-NO" w:eastAsia="nb-NO"/>
        </w:rPr>
        <w:t xml:space="preserve">oppfølging av </w:t>
      </w:r>
      <w:r w:rsidR="009175D2">
        <w:rPr>
          <w:rFonts w:ascii="Calibri" w:eastAsia="Times New Roman" w:hAnsi="Calibri" w:cs="Calibri"/>
          <w:color w:val="000000"/>
          <w:szCs w:val="24"/>
          <w:lang w:val="nn-NO" w:eastAsia="nb-NO"/>
        </w:rPr>
        <w:t>sjukefråvær</w:t>
      </w:r>
      <w:r>
        <w:rPr>
          <w:rFonts w:ascii="Calibri" w:eastAsia="Times New Roman" w:hAnsi="Calibri" w:cs="Calibri"/>
          <w:color w:val="000000"/>
          <w:szCs w:val="24"/>
          <w:lang w:val="nn-NO" w:eastAsia="nb-NO"/>
        </w:rPr>
        <w:t xml:space="preserve">, personalsamtalar </w:t>
      </w:r>
    </w:p>
    <w:p w14:paraId="7338CEEE" w14:textId="6A0E2CED" w:rsidR="00564F0D" w:rsidRPr="004B5556" w:rsidRDefault="00564F0D">
      <w:pPr>
        <w:pStyle w:val="Listeavsnitt"/>
        <w:numPr>
          <w:ilvl w:val="0"/>
          <w:numId w:val="47"/>
        </w:numPr>
        <w:spacing w:before="0" w:after="272" w:line="248" w:lineRule="auto"/>
        <w:rPr>
          <w:rFonts w:ascii="Calibri" w:eastAsia="Times New Roman" w:hAnsi="Calibri" w:cs="Calibri"/>
          <w:color w:val="000000"/>
          <w:szCs w:val="24"/>
          <w:lang w:val="nn-NO" w:eastAsia="nb-NO"/>
        </w:rPr>
      </w:pPr>
      <w:r w:rsidRPr="004B5556">
        <w:rPr>
          <w:rFonts w:ascii="Calibri" w:eastAsia="Times New Roman" w:hAnsi="Calibri" w:cs="Calibri"/>
          <w:color w:val="000000"/>
          <w:szCs w:val="24"/>
          <w:lang w:val="nn-NO" w:eastAsia="nb-NO"/>
        </w:rPr>
        <w:t xml:space="preserve">Analysere </w:t>
      </w:r>
      <w:proofErr w:type="spellStart"/>
      <w:r w:rsidRPr="004B5556">
        <w:rPr>
          <w:rFonts w:ascii="Calibri" w:eastAsia="Times New Roman" w:hAnsi="Calibri" w:cs="Calibri"/>
          <w:color w:val="000000"/>
          <w:szCs w:val="24"/>
          <w:lang w:val="nn-NO" w:eastAsia="nb-NO"/>
        </w:rPr>
        <w:t>fråversdata</w:t>
      </w:r>
      <w:proofErr w:type="spellEnd"/>
      <w:r w:rsidRPr="004B5556">
        <w:rPr>
          <w:rFonts w:ascii="Calibri" w:eastAsia="Times New Roman" w:hAnsi="Calibri" w:cs="Calibri"/>
          <w:color w:val="000000"/>
          <w:szCs w:val="24"/>
          <w:lang w:val="nn-NO" w:eastAsia="nb-NO"/>
        </w:rPr>
        <w:t xml:space="preserve"> og implementere målretta tiltak </w:t>
      </w:r>
    </w:p>
    <w:p w14:paraId="620BE26A" w14:textId="3AE80C9E" w:rsidR="003B65A0" w:rsidRPr="00564F0D" w:rsidRDefault="003B65A0">
      <w:pPr>
        <w:pStyle w:val="Listeavsnitt"/>
        <w:numPr>
          <w:ilvl w:val="0"/>
          <w:numId w:val="47"/>
        </w:numPr>
        <w:spacing w:before="0" w:after="272" w:line="248" w:lineRule="auto"/>
        <w:rPr>
          <w:rFonts w:ascii="Calibri" w:eastAsia="Times New Roman" w:hAnsi="Calibri" w:cs="Calibri"/>
          <w:color w:val="000000"/>
          <w:szCs w:val="24"/>
          <w:lang w:eastAsia="nb-NO"/>
        </w:rPr>
      </w:pPr>
      <w:r w:rsidRPr="00564F0D">
        <w:rPr>
          <w:rFonts w:ascii="Calibri" w:eastAsia="Times New Roman" w:hAnsi="Calibri" w:cs="Calibri"/>
          <w:color w:val="000000"/>
          <w:szCs w:val="24"/>
          <w:lang w:eastAsia="nb-NO"/>
        </w:rPr>
        <w:t>Beholde seniorer i arbeid</w:t>
      </w:r>
    </w:p>
    <w:p w14:paraId="4909963E" w14:textId="657615DA" w:rsidR="003B65A0" w:rsidRDefault="003B65A0" w:rsidP="003B65A0">
      <w:pPr>
        <w:pStyle w:val="Listeavsnitt"/>
        <w:numPr>
          <w:ilvl w:val="1"/>
          <w:numId w:val="47"/>
        </w:numPr>
        <w:spacing w:before="0" w:after="272" w:line="248" w:lineRule="auto"/>
        <w:rPr>
          <w:rFonts w:ascii="Calibri" w:eastAsia="Times New Roman" w:hAnsi="Calibri" w:cs="Calibri"/>
          <w:color w:val="000000"/>
          <w:szCs w:val="24"/>
          <w:lang w:eastAsia="nb-NO"/>
        </w:rPr>
      </w:pPr>
      <w:r>
        <w:rPr>
          <w:rFonts w:ascii="Calibri" w:eastAsia="Times New Roman" w:hAnsi="Calibri" w:cs="Calibri"/>
          <w:color w:val="000000"/>
          <w:szCs w:val="24"/>
          <w:lang w:eastAsia="nb-NO"/>
        </w:rPr>
        <w:t xml:space="preserve">Tema i </w:t>
      </w:r>
      <w:proofErr w:type="spellStart"/>
      <w:r>
        <w:rPr>
          <w:rFonts w:ascii="Calibri" w:eastAsia="Times New Roman" w:hAnsi="Calibri" w:cs="Calibri"/>
          <w:color w:val="000000"/>
          <w:szCs w:val="24"/>
          <w:lang w:eastAsia="nb-NO"/>
        </w:rPr>
        <w:t>medarbeidarsamtale</w:t>
      </w:r>
      <w:proofErr w:type="spellEnd"/>
    </w:p>
    <w:p w14:paraId="25548B03" w14:textId="202FF31F" w:rsidR="003B65A0" w:rsidRDefault="003B65A0" w:rsidP="003B65A0">
      <w:pPr>
        <w:pStyle w:val="Listeavsnitt"/>
        <w:numPr>
          <w:ilvl w:val="1"/>
          <w:numId w:val="47"/>
        </w:numPr>
        <w:spacing w:before="0" w:after="272" w:line="248" w:lineRule="auto"/>
        <w:rPr>
          <w:rFonts w:ascii="Calibri" w:eastAsia="Times New Roman" w:hAnsi="Calibri" w:cs="Calibri"/>
          <w:color w:val="000000"/>
          <w:szCs w:val="24"/>
          <w:lang w:eastAsia="nb-NO"/>
        </w:rPr>
      </w:pPr>
      <w:r>
        <w:rPr>
          <w:rFonts w:ascii="Calibri" w:eastAsia="Times New Roman" w:hAnsi="Calibri" w:cs="Calibri"/>
          <w:color w:val="000000"/>
          <w:szCs w:val="24"/>
          <w:lang w:eastAsia="nb-NO"/>
        </w:rPr>
        <w:t>Kompetansebygging i tråd med SAV seniorpolitikk</w:t>
      </w:r>
    </w:p>
    <w:p w14:paraId="74625BC2" w14:textId="63342273" w:rsidR="003B65A0" w:rsidRPr="003B65A0" w:rsidRDefault="003B65A0" w:rsidP="003B65A0">
      <w:pPr>
        <w:pStyle w:val="Listeavsnitt"/>
        <w:numPr>
          <w:ilvl w:val="1"/>
          <w:numId w:val="47"/>
        </w:numPr>
        <w:spacing w:before="0" w:after="272" w:line="248" w:lineRule="auto"/>
        <w:rPr>
          <w:rFonts w:ascii="Calibri" w:eastAsia="Times New Roman" w:hAnsi="Calibri" w:cs="Calibri"/>
          <w:color w:val="000000"/>
          <w:szCs w:val="24"/>
          <w:lang w:eastAsia="nb-NO"/>
        </w:rPr>
      </w:pPr>
      <w:r>
        <w:rPr>
          <w:rFonts w:ascii="Calibri" w:eastAsia="Times New Roman" w:hAnsi="Calibri" w:cs="Calibri"/>
          <w:color w:val="000000"/>
          <w:szCs w:val="24"/>
          <w:lang w:eastAsia="nb-NO"/>
        </w:rPr>
        <w:t xml:space="preserve">Vurdere stillingsstørrelse  </w:t>
      </w:r>
      <w:r w:rsidRPr="003B65A0">
        <w:rPr>
          <w:rFonts w:ascii="Calibri" w:eastAsia="Times New Roman" w:hAnsi="Calibri" w:cs="Calibri"/>
          <w:color w:val="000000"/>
          <w:szCs w:val="24"/>
          <w:lang w:eastAsia="nb-NO"/>
        </w:rPr>
        <w:t xml:space="preserve"> </w:t>
      </w:r>
    </w:p>
    <w:sectPr w:rsidR="003B65A0" w:rsidRPr="003B65A0" w:rsidSect="00BD163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1114" w14:textId="77777777" w:rsidR="00E757DB" w:rsidRDefault="00E757DB" w:rsidP="0077301A">
      <w:r>
        <w:separator/>
      </w:r>
    </w:p>
  </w:endnote>
  <w:endnote w:type="continuationSeparator" w:id="0">
    <w:p w14:paraId="48C1094C" w14:textId="77777777" w:rsidR="00E757DB" w:rsidRDefault="00E757DB" w:rsidP="0077301A">
      <w:r>
        <w:continuationSeparator/>
      </w:r>
    </w:p>
  </w:endnote>
  <w:endnote w:type="continuationNotice" w:id="1">
    <w:p w14:paraId="681DB134" w14:textId="77777777" w:rsidR="00E757DB" w:rsidRDefault="00E757D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7F26" w14:textId="3C170F9F" w:rsidR="00FF1423" w:rsidRDefault="00FF1423">
    <w:pPr>
      <w:pStyle w:val="Bunntekst"/>
    </w:pPr>
    <w:r>
      <w:rPr>
        <w:noProof/>
      </w:rPr>
      <mc:AlternateContent>
        <mc:Choice Requires="wps">
          <w:drawing>
            <wp:anchor distT="0" distB="0" distL="0" distR="0" simplePos="0" relativeHeight="251658242" behindDoc="0" locked="0" layoutInCell="1" allowOverlap="1" wp14:anchorId="5BBF173C" wp14:editId="6C37B15D">
              <wp:simplePos x="635" y="635"/>
              <wp:positionH relativeFrom="page">
                <wp:align>left</wp:align>
              </wp:positionH>
              <wp:positionV relativeFrom="page">
                <wp:align>bottom</wp:align>
              </wp:positionV>
              <wp:extent cx="443865" cy="443865"/>
              <wp:effectExtent l="0" t="0" r="4445" b="0"/>
              <wp:wrapNone/>
              <wp:docPr id="4" name="Tekstboks 4"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0C0542" w14:textId="0132B961" w:rsidR="00FF1423" w:rsidRPr="00FF1423" w:rsidRDefault="00FF1423" w:rsidP="00FF1423">
                          <w:pPr>
                            <w:rPr>
                              <w:rFonts w:ascii="Calibri" w:eastAsia="Calibri" w:hAnsi="Calibri" w:cs="Calibri"/>
                              <w:noProof/>
                              <w:color w:val="000000"/>
                              <w:sz w:val="20"/>
                            </w:rPr>
                          </w:pPr>
                          <w:r w:rsidRPr="00FF1423">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BBF173C" id="_x0000_t202" coordsize="21600,21600" o:spt="202" path="m,l,21600r21600,l21600,xe">
              <v:stroke joinstyle="miter"/>
              <v:path gradientshapeok="t" o:connecttype="rect"/>
            </v:shapetype>
            <v:shape id="Tekstboks 4" o:spid="_x0000_s1026" type="#_x0000_t202" alt="Følsomhet Intern (gu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D0C0542" w14:textId="0132B961" w:rsidR="00FF1423" w:rsidRPr="00FF1423" w:rsidRDefault="00FF1423" w:rsidP="00FF1423">
                    <w:pPr>
                      <w:rPr>
                        <w:rFonts w:ascii="Calibri" w:eastAsia="Calibri" w:hAnsi="Calibri" w:cs="Calibri"/>
                        <w:noProof/>
                        <w:color w:val="000000"/>
                        <w:sz w:val="20"/>
                      </w:rPr>
                    </w:pPr>
                    <w:r w:rsidRPr="00FF1423">
                      <w:rPr>
                        <w:rFonts w:ascii="Calibri" w:eastAsia="Calibri" w:hAnsi="Calibri" w:cs="Calibri"/>
                        <w:noProof/>
                        <w:color w:val="000000"/>
                        <w:sz w:val="20"/>
                      </w:rPr>
                      <w:t>Følsomhet Intern (gul)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C32C74" w14:paraId="53264B60" w14:textId="77777777" w:rsidTr="4338D0C1">
      <w:tc>
        <w:tcPr>
          <w:tcW w:w="3210" w:type="dxa"/>
        </w:tcPr>
        <w:p w14:paraId="53264B5D" w14:textId="12CF01DB" w:rsidR="00C32C74" w:rsidRDefault="00FF1423" w:rsidP="4338D0C1">
          <w:pPr>
            <w:pStyle w:val="Topptekst"/>
            <w:ind w:left="-115"/>
          </w:pPr>
          <w:r>
            <w:rPr>
              <w:noProof/>
            </w:rPr>
            <mc:AlternateContent>
              <mc:Choice Requires="wps">
                <w:drawing>
                  <wp:anchor distT="0" distB="0" distL="0" distR="0" simplePos="0" relativeHeight="251658243" behindDoc="0" locked="0" layoutInCell="1" allowOverlap="1" wp14:anchorId="2A86F598" wp14:editId="7A94AD87">
                    <wp:simplePos x="785004" y="10144664"/>
                    <wp:positionH relativeFrom="page">
                      <wp:align>left</wp:align>
                    </wp:positionH>
                    <wp:positionV relativeFrom="page">
                      <wp:align>bottom</wp:align>
                    </wp:positionV>
                    <wp:extent cx="443865" cy="443865"/>
                    <wp:effectExtent l="0" t="0" r="4445" b="0"/>
                    <wp:wrapNone/>
                    <wp:docPr id="5" name="Tekstboks 5"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F72B3" w14:textId="7D000A5A" w:rsidR="00FF1423" w:rsidRPr="00FF1423" w:rsidRDefault="00FF1423" w:rsidP="00FF1423">
                                <w:pPr>
                                  <w:rPr>
                                    <w:rFonts w:ascii="Calibri" w:eastAsia="Calibri" w:hAnsi="Calibri" w:cs="Calibri"/>
                                    <w:noProof/>
                                    <w:color w:val="000000"/>
                                    <w:sz w:val="20"/>
                                  </w:rPr>
                                </w:pPr>
                                <w:r w:rsidRPr="00FF1423">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A86F598" id="_x0000_t202" coordsize="21600,21600" o:spt="202" path="m,l,21600r21600,l21600,xe">
                    <v:stroke joinstyle="miter"/>
                    <v:path gradientshapeok="t" o:connecttype="rect"/>
                  </v:shapetype>
                  <v:shape id="Tekstboks 5" o:spid="_x0000_s1027" type="#_x0000_t202" alt="Følsomhet Intern (gul)"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19F72B3" w14:textId="7D000A5A" w:rsidR="00FF1423" w:rsidRPr="00FF1423" w:rsidRDefault="00FF1423" w:rsidP="00FF1423">
                          <w:pPr>
                            <w:rPr>
                              <w:rFonts w:ascii="Calibri" w:eastAsia="Calibri" w:hAnsi="Calibri" w:cs="Calibri"/>
                              <w:noProof/>
                              <w:color w:val="000000"/>
                              <w:sz w:val="20"/>
                            </w:rPr>
                          </w:pPr>
                          <w:r w:rsidRPr="00FF1423">
                            <w:rPr>
                              <w:rFonts w:ascii="Calibri" w:eastAsia="Calibri" w:hAnsi="Calibri" w:cs="Calibri"/>
                              <w:noProof/>
                              <w:color w:val="000000"/>
                              <w:sz w:val="20"/>
                            </w:rPr>
                            <w:t>Følsomhet Intern (gul)</w:t>
                          </w:r>
                        </w:p>
                      </w:txbxContent>
                    </v:textbox>
                    <w10:wrap anchorx="page" anchory="page"/>
                  </v:shape>
                </w:pict>
              </mc:Fallback>
            </mc:AlternateContent>
          </w:r>
        </w:p>
      </w:tc>
      <w:tc>
        <w:tcPr>
          <w:tcW w:w="3210" w:type="dxa"/>
        </w:tcPr>
        <w:p w14:paraId="53264B5E" w14:textId="77777777" w:rsidR="00C32C74" w:rsidRDefault="00C32C74" w:rsidP="4338D0C1">
          <w:pPr>
            <w:pStyle w:val="Topptekst"/>
            <w:jc w:val="center"/>
          </w:pPr>
        </w:p>
      </w:tc>
      <w:tc>
        <w:tcPr>
          <w:tcW w:w="3210" w:type="dxa"/>
        </w:tcPr>
        <w:p w14:paraId="53264B5F" w14:textId="77777777" w:rsidR="00C32C74" w:rsidRDefault="00C32C74" w:rsidP="4338D0C1">
          <w:pPr>
            <w:pStyle w:val="Topptekst"/>
            <w:ind w:right="-115"/>
            <w:jc w:val="right"/>
          </w:pPr>
        </w:p>
      </w:tc>
    </w:tr>
  </w:tbl>
  <w:p w14:paraId="53264B61" w14:textId="77777777" w:rsidR="00C32C74" w:rsidRDefault="00C32C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9C98" w14:textId="425B8FD8" w:rsidR="00FF1423" w:rsidRDefault="00FF1423">
    <w:pPr>
      <w:pStyle w:val="Bunntekst"/>
    </w:pPr>
    <w:r>
      <w:rPr>
        <w:noProof/>
      </w:rPr>
      <mc:AlternateContent>
        <mc:Choice Requires="wps">
          <w:drawing>
            <wp:anchor distT="0" distB="0" distL="0" distR="0" simplePos="0" relativeHeight="251658241" behindDoc="0" locked="0" layoutInCell="1" allowOverlap="1" wp14:anchorId="4DAA1667" wp14:editId="16BC858C">
              <wp:simplePos x="635" y="635"/>
              <wp:positionH relativeFrom="page">
                <wp:align>left</wp:align>
              </wp:positionH>
              <wp:positionV relativeFrom="page">
                <wp:align>bottom</wp:align>
              </wp:positionV>
              <wp:extent cx="443865" cy="443865"/>
              <wp:effectExtent l="0" t="0" r="4445" b="0"/>
              <wp:wrapNone/>
              <wp:docPr id="2" name="Tekstboks 2"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CACD9" w14:textId="385FAA45" w:rsidR="00FF1423" w:rsidRPr="00FF1423" w:rsidRDefault="00FF1423" w:rsidP="00FF1423">
                          <w:pPr>
                            <w:rPr>
                              <w:rFonts w:ascii="Calibri" w:eastAsia="Calibri" w:hAnsi="Calibri" w:cs="Calibri"/>
                              <w:noProof/>
                              <w:color w:val="000000"/>
                              <w:sz w:val="20"/>
                            </w:rPr>
                          </w:pPr>
                          <w:r w:rsidRPr="00FF1423">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DAA1667" id="_x0000_t202" coordsize="21600,21600" o:spt="202" path="m,l,21600r21600,l21600,xe">
              <v:stroke joinstyle="miter"/>
              <v:path gradientshapeok="t" o:connecttype="rect"/>
            </v:shapetype>
            <v:shape id="Tekstboks 2" o:spid="_x0000_s1028" type="#_x0000_t202" alt="Følsomhet Intern (gu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25CACD9" w14:textId="385FAA45" w:rsidR="00FF1423" w:rsidRPr="00FF1423" w:rsidRDefault="00FF1423" w:rsidP="00FF1423">
                    <w:pPr>
                      <w:rPr>
                        <w:rFonts w:ascii="Calibri" w:eastAsia="Calibri" w:hAnsi="Calibri" w:cs="Calibri"/>
                        <w:noProof/>
                        <w:color w:val="000000"/>
                        <w:sz w:val="20"/>
                      </w:rPr>
                    </w:pPr>
                    <w:r w:rsidRPr="00FF1423">
                      <w:rPr>
                        <w:rFonts w:ascii="Calibri" w:eastAsia="Calibri" w:hAnsi="Calibri" w:cs="Calibri"/>
                        <w:noProof/>
                        <w:color w:val="000000"/>
                        <w:sz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EB3C" w14:textId="77777777" w:rsidR="00E757DB" w:rsidRDefault="00E757DB" w:rsidP="0077301A">
      <w:r>
        <w:separator/>
      </w:r>
    </w:p>
  </w:footnote>
  <w:footnote w:type="continuationSeparator" w:id="0">
    <w:p w14:paraId="0D4B7F9B" w14:textId="77777777" w:rsidR="00E757DB" w:rsidRDefault="00E757DB" w:rsidP="0077301A">
      <w:r>
        <w:continuationSeparator/>
      </w:r>
    </w:p>
  </w:footnote>
  <w:footnote w:type="continuationNotice" w:id="1">
    <w:p w14:paraId="3BD9F066" w14:textId="77777777" w:rsidR="00E757DB" w:rsidRDefault="00E757D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4B57" w14:textId="77777777" w:rsidR="00C32C74" w:rsidRDefault="00C32C74" w:rsidP="48B1EA31">
    <w:pPr>
      <w:pStyle w:val="Topptekst"/>
    </w:pPr>
  </w:p>
  <w:p w14:paraId="53264B58" w14:textId="77777777" w:rsidR="00C32C74" w:rsidRDefault="00D23E89" w:rsidP="48B1EA31">
    <w:pPr>
      <w:pStyle w:val="Topptekst"/>
    </w:pPr>
    <w:r>
      <w:rPr>
        <w:noProof/>
        <w:lang w:eastAsia="nb-NO"/>
      </w:rPr>
      <w:drawing>
        <wp:inline distT="0" distB="0" distL="0" distR="0" wp14:anchorId="53264B63" wp14:editId="53264B64">
          <wp:extent cx="3336925" cy="436903"/>
          <wp:effectExtent l="0" t="0" r="0" b="127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AV.jpg"/>
                  <pic:cNvPicPr/>
                </pic:nvPicPr>
                <pic:blipFill>
                  <a:blip r:embed="rId1">
                    <a:extLst>
                      <a:ext uri="{28A0092B-C50C-407E-A947-70E740481C1C}">
                        <a14:useLocalDpi xmlns:a14="http://schemas.microsoft.com/office/drawing/2010/main" val="0"/>
                      </a:ext>
                    </a:extLst>
                  </a:blip>
                  <a:stretch>
                    <a:fillRect/>
                  </a:stretch>
                </pic:blipFill>
                <pic:spPr>
                  <a:xfrm>
                    <a:off x="0" y="0"/>
                    <a:ext cx="3392225" cy="444143"/>
                  </a:xfrm>
                  <a:prstGeom prst="rect">
                    <a:avLst/>
                  </a:prstGeom>
                </pic:spPr>
              </pic:pic>
            </a:graphicData>
          </a:graphic>
        </wp:inline>
      </w:drawing>
    </w:r>
  </w:p>
  <w:p w14:paraId="53264B59" w14:textId="77777777" w:rsidR="00C32C74" w:rsidRDefault="00C32C74" w:rsidP="48B1EA31">
    <w:pPr>
      <w:pStyle w:val="Topptekst"/>
    </w:pPr>
  </w:p>
  <w:p w14:paraId="53264B5A" w14:textId="77777777" w:rsidR="00C32C74" w:rsidRDefault="00C32C74">
    <w:pPr>
      <w:pStyle w:val="Topptekst"/>
    </w:pPr>
  </w:p>
  <w:p w14:paraId="53264B5B" w14:textId="77777777" w:rsidR="00C32C74" w:rsidRDefault="00C32C74">
    <w:pPr>
      <w:pStyle w:val="Topptekst"/>
    </w:pPr>
  </w:p>
  <w:p w14:paraId="53264B5C" w14:textId="77777777" w:rsidR="00C32C74" w:rsidRDefault="00C32C74" w:rsidP="48B1EA3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4B62" w14:textId="77777777" w:rsidR="00C32C74" w:rsidRDefault="00C32C74">
    <w:pPr>
      <w:pStyle w:val="Topptekst"/>
    </w:pPr>
    <w:r w:rsidRPr="005B0FCB">
      <w:rPr>
        <w:noProof/>
        <w:color w:val="2B579A"/>
        <w:shd w:val="clear" w:color="auto" w:fill="E6E6E6"/>
        <w:lang w:eastAsia="nb-NO"/>
      </w:rPr>
      <w:drawing>
        <wp:anchor distT="0" distB="0" distL="114300" distR="114300" simplePos="0" relativeHeight="251658240" behindDoc="1" locked="0" layoutInCell="1" allowOverlap="1" wp14:anchorId="53264B65" wp14:editId="53264B66">
          <wp:simplePos x="0" y="0"/>
          <wp:positionH relativeFrom="page">
            <wp:posOffset>0</wp:posOffset>
          </wp:positionH>
          <wp:positionV relativeFrom="page">
            <wp:posOffset>0</wp:posOffset>
          </wp:positionV>
          <wp:extent cx="7559675" cy="10699115"/>
          <wp:effectExtent l="0" t="0" r="3175" b="6985"/>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911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t6PTKaplsJh8I5" id="F1rs2YEL"/>
    <int:ParagraphRange paragraphId="437484865" textId="2004318071" start="0" length="25" invalidationStart="0" invalidationLength="25" id="m0CRiowL"/>
  </int:Manifest>
  <int:Observations>
    <int:Content id="F1rs2YEL">
      <int:Rejection type="LegacyProofing"/>
    </int:Content>
    <int:Content id="m0CRiowL">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225DC8"/>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18039DF"/>
    <w:multiLevelType w:val="hybridMultilevel"/>
    <w:tmpl w:val="D082CBEE"/>
    <w:lvl w:ilvl="0" w:tplc="F5DA4EC0">
      <w:start w:val="1"/>
      <w:numFmt w:val="bullet"/>
      <w:lvlText w:val="•"/>
      <w:lvlJc w:val="left"/>
      <w:pPr>
        <w:ind w:left="720"/>
      </w:pPr>
      <w:rPr>
        <w:rFonts w:ascii="Arial" w:eastAsia="Arial" w:hAnsi="Arial" w:cs="Arial"/>
        <w:b w:val="0"/>
        <w:i w:val="0"/>
        <w:strike w:val="0"/>
        <w:dstrike w:val="0"/>
        <w:color w:val="646360"/>
        <w:sz w:val="20"/>
        <w:szCs w:val="20"/>
        <w:u w:val="none" w:color="000000"/>
        <w:bdr w:val="none" w:sz="0" w:space="0" w:color="auto"/>
        <w:shd w:val="clear" w:color="auto" w:fill="auto"/>
        <w:vertAlign w:val="baseline"/>
      </w:rPr>
    </w:lvl>
    <w:lvl w:ilvl="1" w:tplc="B5F2ABB8">
      <w:start w:val="1"/>
      <w:numFmt w:val="bullet"/>
      <w:lvlText w:val="o"/>
      <w:lvlJc w:val="left"/>
      <w:pPr>
        <w:ind w:left="1440"/>
      </w:pPr>
      <w:rPr>
        <w:rFonts w:ascii="Segoe UI Symbol" w:eastAsia="Segoe UI Symbol" w:hAnsi="Segoe UI Symbol" w:cs="Segoe UI Symbol"/>
        <w:b w:val="0"/>
        <w:i w:val="0"/>
        <w:strike w:val="0"/>
        <w:dstrike w:val="0"/>
        <w:color w:val="646360"/>
        <w:sz w:val="20"/>
        <w:szCs w:val="20"/>
        <w:u w:val="none" w:color="000000"/>
        <w:bdr w:val="none" w:sz="0" w:space="0" w:color="auto"/>
        <w:shd w:val="clear" w:color="auto" w:fill="auto"/>
        <w:vertAlign w:val="baseline"/>
      </w:rPr>
    </w:lvl>
    <w:lvl w:ilvl="2" w:tplc="3E4A0006">
      <w:start w:val="1"/>
      <w:numFmt w:val="bullet"/>
      <w:lvlText w:val="▪"/>
      <w:lvlJc w:val="left"/>
      <w:pPr>
        <w:ind w:left="2160"/>
      </w:pPr>
      <w:rPr>
        <w:rFonts w:ascii="Segoe UI Symbol" w:eastAsia="Segoe UI Symbol" w:hAnsi="Segoe UI Symbol" w:cs="Segoe UI Symbol"/>
        <w:b w:val="0"/>
        <w:i w:val="0"/>
        <w:strike w:val="0"/>
        <w:dstrike w:val="0"/>
        <w:color w:val="646360"/>
        <w:sz w:val="20"/>
        <w:szCs w:val="20"/>
        <w:u w:val="none" w:color="000000"/>
        <w:bdr w:val="none" w:sz="0" w:space="0" w:color="auto"/>
        <w:shd w:val="clear" w:color="auto" w:fill="auto"/>
        <w:vertAlign w:val="baseline"/>
      </w:rPr>
    </w:lvl>
    <w:lvl w:ilvl="3" w:tplc="27BE1CA2">
      <w:start w:val="1"/>
      <w:numFmt w:val="bullet"/>
      <w:lvlText w:val="•"/>
      <w:lvlJc w:val="left"/>
      <w:pPr>
        <w:ind w:left="2880"/>
      </w:pPr>
      <w:rPr>
        <w:rFonts w:ascii="Arial" w:eastAsia="Arial" w:hAnsi="Arial" w:cs="Arial"/>
        <w:b w:val="0"/>
        <w:i w:val="0"/>
        <w:strike w:val="0"/>
        <w:dstrike w:val="0"/>
        <w:color w:val="646360"/>
        <w:sz w:val="20"/>
        <w:szCs w:val="20"/>
        <w:u w:val="none" w:color="000000"/>
        <w:bdr w:val="none" w:sz="0" w:space="0" w:color="auto"/>
        <w:shd w:val="clear" w:color="auto" w:fill="auto"/>
        <w:vertAlign w:val="baseline"/>
      </w:rPr>
    </w:lvl>
    <w:lvl w:ilvl="4" w:tplc="FBEC11A4">
      <w:start w:val="1"/>
      <w:numFmt w:val="bullet"/>
      <w:lvlText w:val="o"/>
      <w:lvlJc w:val="left"/>
      <w:pPr>
        <w:ind w:left="3600"/>
      </w:pPr>
      <w:rPr>
        <w:rFonts w:ascii="Segoe UI Symbol" w:eastAsia="Segoe UI Symbol" w:hAnsi="Segoe UI Symbol" w:cs="Segoe UI Symbol"/>
        <w:b w:val="0"/>
        <w:i w:val="0"/>
        <w:strike w:val="0"/>
        <w:dstrike w:val="0"/>
        <w:color w:val="646360"/>
        <w:sz w:val="20"/>
        <w:szCs w:val="20"/>
        <w:u w:val="none" w:color="000000"/>
        <w:bdr w:val="none" w:sz="0" w:space="0" w:color="auto"/>
        <w:shd w:val="clear" w:color="auto" w:fill="auto"/>
        <w:vertAlign w:val="baseline"/>
      </w:rPr>
    </w:lvl>
    <w:lvl w:ilvl="5" w:tplc="401E3ABC">
      <w:start w:val="1"/>
      <w:numFmt w:val="bullet"/>
      <w:lvlText w:val="▪"/>
      <w:lvlJc w:val="left"/>
      <w:pPr>
        <w:ind w:left="4320"/>
      </w:pPr>
      <w:rPr>
        <w:rFonts w:ascii="Segoe UI Symbol" w:eastAsia="Segoe UI Symbol" w:hAnsi="Segoe UI Symbol" w:cs="Segoe UI Symbol"/>
        <w:b w:val="0"/>
        <w:i w:val="0"/>
        <w:strike w:val="0"/>
        <w:dstrike w:val="0"/>
        <w:color w:val="646360"/>
        <w:sz w:val="20"/>
        <w:szCs w:val="20"/>
        <w:u w:val="none" w:color="000000"/>
        <w:bdr w:val="none" w:sz="0" w:space="0" w:color="auto"/>
        <w:shd w:val="clear" w:color="auto" w:fill="auto"/>
        <w:vertAlign w:val="baseline"/>
      </w:rPr>
    </w:lvl>
    <w:lvl w:ilvl="6" w:tplc="96024D5A">
      <w:start w:val="1"/>
      <w:numFmt w:val="bullet"/>
      <w:lvlText w:val="•"/>
      <w:lvlJc w:val="left"/>
      <w:pPr>
        <w:ind w:left="5040"/>
      </w:pPr>
      <w:rPr>
        <w:rFonts w:ascii="Arial" w:eastAsia="Arial" w:hAnsi="Arial" w:cs="Arial"/>
        <w:b w:val="0"/>
        <w:i w:val="0"/>
        <w:strike w:val="0"/>
        <w:dstrike w:val="0"/>
        <w:color w:val="646360"/>
        <w:sz w:val="20"/>
        <w:szCs w:val="20"/>
        <w:u w:val="none" w:color="000000"/>
        <w:bdr w:val="none" w:sz="0" w:space="0" w:color="auto"/>
        <w:shd w:val="clear" w:color="auto" w:fill="auto"/>
        <w:vertAlign w:val="baseline"/>
      </w:rPr>
    </w:lvl>
    <w:lvl w:ilvl="7" w:tplc="04C09EDA">
      <w:start w:val="1"/>
      <w:numFmt w:val="bullet"/>
      <w:lvlText w:val="o"/>
      <w:lvlJc w:val="left"/>
      <w:pPr>
        <w:ind w:left="5760"/>
      </w:pPr>
      <w:rPr>
        <w:rFonts w:ascii="Segoe UI Symbol" w:eastAsia="Segoe UI Symbol" w:hAnsi="Segoe UI Symbol" w:cs="Segoe UI Symbol"/>
        <w:b w:val="0"/>
        <w:i w:val="0"/>
        <w:strike w:val="0"/>
        <w:dstrike w:val="0"/>
        <w:color w:val="646360"/>
        <w:sz w:val="20"/>
        <w:szCs w:val="20"/>
        <w:u w:val="none" w:color="000000"/>
        <w:bdr w:val="none" w:sz="0" w:space="0" w:color="auto"/>
        <w:shd w:val="clear" w:color="auto" w:fill="auto"/>
        <w:vertAlign w:val="baseline"/>
      </w:rPr>
    </w:lvl>
    <w:lvl w:ilvl="8" w:tplc="7714AFAA">
      <w:start w:val="1"/>
      <w:numFmt w:val="bullet"/>
      <w:lvlText w:val="▪"/>
      <w:lvlJc w:val="left"/>
      <w:pPr>
        <w:ind w:left="6480"/>
      </w:pPr>
      <w:rPr>
        <w:rFonts w:ascii="Segoe UI Symbol" w:eastAsia="Segoe UI Symbol" w:hAnsi="Segoe UI Symbol" w:cs="Segoe UI Symbol"/>
        <w:b w:val="0"/>
        <w:i w:val="0"/>
        <w:strike w:val="0"/>
        <w:dstrike w:val="0"/>
        <w:color w:val="646360"/>
        <w:sz w:val="20"/>
        <w:szCs w:val="20"/>
        <w:u w:val="none" w:color="000000"/>
        <w:bdr w:val="none" w:sz="0" w:space="0" w:color="auto"/>
        <w:shd w:val="clear" w:color="auto" w:fill="auto"/>
        <w:vertAlign w:val="baseline"/>
      </w:rPr>
    </w:lvl>
  </w:abstractNum>
  <w:abstractNum w:abstractNumId="2" w15:restartNumberingAfterBreak="0">
    <w:nsid w:val="01B7731B"/>
    <w:multiLevelType w:val="hybridMultilevel"/>
    <w:tmpl w:val="81BC6B0C"/>
    <w:lvl w:ilvl="0" w:tplc="103AC498">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3341BDA"/>
    <w:multiLevelType w:val="hybridMultilevel"/>
    <w:tmpl w:val="6A607ADA"/>
    <w:lvl w:ilvl="0" w:tplc="86525A6E">
      <w:start w:val="1"/>
      <w:numFmt w:val="bullet"/>
      <w:lvlText w:val=""/>
      <w:lvlJc w:val="left"/>
      <w:pPr>
        <w:ind w:left="720" w:hanging="360"/>
      </w:pPr>
      <w:rPr>
        <w:rFonts w:ascii="Symbol" w:hAnsi="Symbol" w:hint="default"/>
      </w:rPr>
    </w:lvl>
    <w:lvl w:ilvl="1" w:tplc="CA5E1A94">
      <w:start w:val="1"/>
      <w:numFmt w:val="bullet"/>
      <w:lvlText w:val="o"/>
      <w:lvlJc w:val="left"/>
      <w:pPr>
        <w:ind w:left="1440" w:hanging="360"/>
      </w:pPr>
      <w:rPr>
        <w:rFonts w:ascii="Courier New" w:hAnsi="Courier New" w:hint="default"/>
      </w:rPr>
    </w:lvl>
    <w:lvl w:ilvl="2" w:tplc="1A52FF12">
      <w:start w:val="1"/>
      <w:numFmt w:val="bullet"/>
      <w:lvlText w:val=""/>
      <w:lvlJc w:val="left"/>
      <w:pPr>
        <w:ind w:left="2160" w:hanging="360"/>
      </w:pPr>
      <w:rPr>
        <w:rFonts w:ascii="Wingdings" w:hAnsi="Wingdings" w:hint="default"/>
      </w:rPr>
    </w:lvl>
    <w:lvl w:ilvl="3" w:tplc="0046EBEA">
      <w:start w:val="1"/>
      <w:numFmt w:val="bullet"/>
      <w:lvlText w:val=""/>
      <w:lvlJc w:val="left"/>
      <w:pPr>
        <w:ind w:left="2880" w:hanging="360"/>
      </w:pPr>
      <w:rPr>
        <w:rFonts w:ascii="Symbol" w:hAnsi="Symbol" w:hint="default"/>
      </w:rPr>
    </w:lvl>
    <w:lvl w:ilvl="4" w:tplc="F96AEC02">
      <w:start w:val="1"/>
      <w:numFmt w:val="bullet"/>
      <w:lvlText w:val="o"/>
      <w:lvlJc w:val="left"/>
      <w:pPr>
        <w:ind w:left="3600" w:hanging="360"/>
      </w:pPr>
      <w:rPr>
        <w:rFonts w:ascii="Courier New" w:hAnsi="Courier New" w:hint="default"/>
      </w:rPr>
    </w:lvl>
    <w:lvl w:ilvl="5" w:tplc="CF3CACF4">
      <w:start w:val="1"/>
      <w:numFmt w:val="bullet"/>
      <w:lvlText w:val=""/>
      <w:lvlJc w:val="left"/>
      <w:pPr>
        <w:ind w:left="4320" w:hanging="360"/>
      </w:pPr>
      <w:rPr>
        <w:rFonts w:ascii="Wingdings" w:hAnsi="Wingdings" w:hint="default"/>
      </w:rPr>
    </w:lvl>
    <w:lvl w:ilvl="6" w:tplc="8EACC4D0">
      <w:start w:val="1"/>
      <w:numFmt w:val="bullet"/>
      <w:lvlText w:val=""/>
      <w:lvlJc w:val="left"/>
      <w:pPr>
        <w:ind w:left="5040" w:hanging="360"/>
      </w:pPr>
      <w:rPr>
        <w:rFonts w:ascii="Symbol" w:hAnsi="Symbol" w:hint="default"/>
      </w:rPr>
    </w:lvl>
    <w:lvl w:ilvl="7" w:tplc="DB6E96F2">
      <w:start w:val="1"/>
      <w:numFmt w:val="bullet"/>
      <w:lvlText w:val="o"/>
      <w:lvlJc w:val="left"/>
      <w:pPr>
        <w:ind w:left="5760" w:hanging="360"/>
      </w:pPr>
      <w:rPr>
        <w:rFonts w:ascii="Courier New" w:hAnsi="Courier New" w:hint="default"/>
      </w:rPr>
    </w:lvl>
    <w:lvl w:ilvl="8" w:tplc="2B3C13AE">
      <w:start w:val="1"/>
      <w:numFmt w:val="bullet"/>
      <w:lvlText w:val=""/>
      <w:lvlJc w:val="left"/>
      <w:pPr>
        <w:ind w:left="6480" w:hanging="360"/>
      </w:pPr>
      <w:rPr>
        <w:rFonts w:ascii="Wingdings" w:hAnsi="Wingdings" w:hint="default"/>
      </w:rPr>
    </w:lvl>
  </w:abstractNum>
  <w:abstractNum w:abstractNumId="4" w15:restartNumberingAfterBreak="0">
    <w:nsid w:val="06C27856"/>
    <w:multiLevelType w:val="hybridMultilevel"/>
    <w:tmpl w:val="9E48A6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7C84132"/>
    <w:multiLevelType w:val="hybridMultilevel"/>
    <w:tmpl w:val="D72AEAEC"/>
    <w:lvl w:ilvl="0" w:tplc="E6306E16">
      <w:start w:val="1"/>
      <w:numFmt w:val="bullet"/>
      <w:lvlText w:val=""/>
      <w:lvlJc w:val="left"/>
      <w:pPr>
        <w:ind w:left="720" w:hanging="360"/>
      </w:pPr>
      <w:rPr>
        <w:rFonts w:ascii="Symbol" w:hAnsi="Symbol" w:hint="default"/>
      </w:rPr>
    </w:lvl>
    <w:lvl w:ilvl="1" w:tplc="A17A7434">
      <w:start w:val="1"/>
      <w:numFmt w:val="bullet"/>
      <w:lvlText w:val="o"/>
      <w:lvlJc w:val="left"/>
      <w:pPr>
        <w:ind w:left="1440" w:hanging="360"/>
      </w:pPr>
      <w:rPr>
        <w:rFonts w:ascii="Courier New" w:hAnsi="Courier New" w:hint="default"/>
      </w:rPr>
    </w:lvl>
    <w:lvl w:ilvl="2" w:tplc="6242D848">
      <w:start w:val="1"/>
      <w:numFmt w:val="bullet"/>
      <w:lvlText w:val=""/>
      <w:lvlJc w:val="left"/>
      <w:pPr>
        <w:ind w:left="2160" w:hanging="360"/>
      </w:pPr>
      <w:rPr>
        <w:rFonts w:ascii="Wingdings" w:hAnsi="Wingdings" w:hint="default"/>
      </w:rPr>
    </w:lvl>
    <w:lvl w:ilvl="3" w:tplc="01D21570">
      <w:start w:val="1"/>
      <w:numFmt w:val="bullet"/>
      <w:lvlText w:val=""/>
      <w:lvlJc w:val="left"/>
      <w:pPr>
        <w:ind w:left="2880" w:hanging="360"/>
      </w:pPr>
      <w:rPr>
        <w:rFonts w:ascii="Symbol" w:hAnsi="Symbol" w:hint="default"/>
      </w:rPr>
    </w:lvl>
    <w:lvl w:ilvl="4" w:tplc="F138A61A">
      <w:start w:val="1"/>
      <w:numFmt w:val="bullet"/>
      <w:lvlText w:val="o"/>
      <w:lvlJc w:val="left"/>
      <w:pPr>
        <w:ind w:left="3600" w:hanging="360"/>
      </w:pPr>
      <w:rPr>
        <w:rFonts w:ascii="Courier New" w:hAnsi="Courier New" w:hint="default"/>
      </w:rPr>
    </w:lvl>
    <w:lvl w:ilvl="5" w:tplc="AD6449D6">
      <w:start w:val="1"/>
      <w:numFmt w:val="bullet"/>
      <w:lvlText w:val=""/>
      <w:lvlJc w:val="left"/>
      <w:pPr>
        <w:ind w:left="4320" w:hanging="360"/>
      </w:pPr>
      <w:rPr>
        <w:rFonts w:ascii="Wingdings" w:hAnsi="Wingdings" w:hint="default"/>
      </w:rPr>
    </w:lvl>
    <w:lvl w:ilvl="6" w:tplc="13169B80">
      <w:start w:val="1"/>
      <w:numFmt w:val="bullet"/>
      <w:lvlText w:val=""/>
      <w:lvlJc w:val="left"/>
      <w:pPr>
        <w:ind w:left="5040" w:hanging="360"/>
      </w:pPr>
      <w:rPr>
        <w:rFonts w:ascii="Symbol" w:hAnsi="Symbol" w:hint="default"/>
      </w:rPr>
    </w:lvl>
    <w:lvl w:ilvl="7" w:tplc="048A6EE4">
      <w:start w:val="1"/>
      <w:numFmt w:val="bullet"/>
      <w:lvlText w:val="o"/>
      <w:lvlJc w:val="left"/>
      <w:pPr>
        <w:ind w:left="5760" w:hanging="360"/>
      </w:pPr>
      <w:rPr>
        <w:rFonts w:ascii="Courier New" w:hAnsi="Courier New" w:hint="default"/>
      </w:rPr>
    </w:lvl>
    <w:lvl w:ilvl="8" w:tplc="807C7E48">
      <w:start w:val="1"/>
      <w:numFmt w:val="bullet"/>
      <w:lvlText w:val=""/>
      <w:lvlJc w:val="left"/>
      <w:pPr>
        <w:ind w:left="6480" w:hanging="360"/>
      </w:pPr>
      <w:rPr>
        <w:rFonts w:ascii="Wingdings" w:hAnsi="Wingdings" w:hint="default"/>
      </w:rPr>
    </w:lvl>
  </w:abstractNum>
  <w:abstractNum w:abstractNumId="6" w15:restartNumberingAfterBreak="0">
    <w:nsid w:val="0A0C1E5E"/>
    <w:multiLevelType w:val="hybridMultilevel"/>
    <w:tmpl w:val="6A6AE166"/>
    <w:lvl w:ilvl="0" w:tplc="BC9AD79E">
      <w:start w:val="1"/>
      <w:numFmt w:val="bullet"/>
      <w:lvlText w:val=""/>
      <w:lvlJc w:val="left"/>
      <w:pPr>
        <w:ind w:left="720" w:hanging="360"/>
      </w:pPr>
      <w:rPr>
        <w:rFonts w:ascii="Symbol" w:hAnsi="Symbol" w:hint="default"/>
      </w:rPr>
    </w:lvl>
    <w:lvl w:ilvl="1" w:tplc="7556CD0A">
      <w:start w:val="1"/>
      <w:numFmt w:val="bullet"/>
      <w:lvlText w:val="o"/>
      <w:lvlJc w:val="left"/>
      <w:pPr>
        <w:ind w:left="1440" w:hanging="360"/>
      </w:pPr>
      <w:rPr>
        <w:rFonts w:ascii="Courier New" w:hAnsi="Courier New" w:hint="default"/>
      </w:rPr>
    </w:lvl>
    <w:lvl w:ilvl="2" w:tplc="7A28F486">
      <w:start w:val="1"/>
      <w:numFmt w:val="bullet"/>
      <w:lvlText w:val=""/>
      <w:lvlJc w:val="left"/>
      <w:pPr>
        <w:ind w:left="2160" w:hanging="360"/>
      </w:pPr>
      <w:rPr>
        <w:rFonts w:ascii="Wingdings" w:hAnsi="Wingdings" w:hint="default"/>
      </w:rPr>
    </w:lvl>
    <w:lvl w:ilvl="3" w:tplc="6264EC08">
      <w:start w:val="1"/>
      <w:numFmt w:val="bullet"/>
      <w:lvlText w:val=""/>
      <w:lvlJc w:val="left"/>
      <w:pPr>
        <w:ind w:left="2880" w:hanging="360"/>
      </w:pPr>
      <w:rPr>
        <w:rFonts w:ascii="Symbol" w:hAnsi="Symbol" w:hint="default"/>
      </w:rPr>
    </w:lvl>
    <w:lvl w:ilvl="4" w:tplc="97F071E0">
      <w:start w:val="1"/>
      <w:numFmt w:val="bullet"/>
      <w:lvlText w:val="o"/>
      <w:lvlJc w:val="left"/>
      <w:pPr>
        <w:ind w:left="3600" w:hanging="360"/>
      </w:pPr>
      <w:rPr>
        <w:rFonts w:ascii="Courier New" w:hAnsi="Courier New" w:hint="default"/>
      </w:rPr>
    </w:lvl>
    <w:lvl w:ilvl="5" w:tplc="0DB681D2">
      <w:start w:val="1"/>
      <w:numFmt w:val="bullet"/>
      <w:lvlText w:val=""/>
      <w:lvlJc w:val="left"/>
      <w:pPr>
        <w:ind w:left="4320" w:hanging="360"/>
      </w:pPr>
      <w:rPr>
        <w:rFonts w:ascii="Wingdings" w:hAnsi="Wingdings" w:hint="default"/>
      </w:rPr>
    </w:lvl>
    <w:lvl w:ilvl="6" w:tplc="F4B67554">
      <w:start w:val="1"/>
      <w:numFmt w:val="bullet"/>
      <w:lvlText w:val=""/>
      <w:lvlJc w:val="left"/>
      <w:pPr>
        <w:ind w:left="5040" w:hanging="360"/>
      </w:pPr>
      <w:rPr>
        <w:rFonts w:ascii="Symbol" w:hAnsi="Symbol" w:hint="default"/>
      </w:rPr>
    </w:lvl>
    <w:lvl w:ilvl="7" w:tplc="BB58AD6C">
      <w:start w:val="1"/>
      <w:numFmt w:val="bullet"/>
      <w:lvlText w:val="o"/>
      <w:lvlJc w:val="left"/>
      <w:pPr>
        <w:ind w:left="5760" w:hanging="360"/>
      </w:pPr>
      <w:rPr>
        <w:rFonts w:ascii="Courier New" w:hAnsi="Courier New" w:hint="default"/>
      </w:rPr>
    </w:lvl>
    <w:lvl w:ilvl="8" w:tplc="B3066318">
      <w:start w:val="1"/>
      <w:numFmt w:val="bullet"/>
      <w:lvlText w:val=""/>
      <w:lvlJc w:val="left"/>
      <w:pPr>
        <w:ind w:left="6480" w:hanging="360"/>
      </w:pPr>
      <w:rPr>
        <w:rFonts w:ascii="Wingdings" w:hAnsi="Wingdings" w:hint="default"/>
      </w:rPr>
    </w:lvl>
  </w:abstractNum>
  <w:abstractNum w:abstractNumId="7" w15:restartNumberingAfterBreak="0">
    <w:nsid w:val="0C542068"/>
    <w:multiLevelType w:val="hybridMultilevel"/>
    <w:tmpl w:val="EFB8FC56"/>
    <w:lvl w:ilvl="0" w:tplc="A4528F62">
      <w:start w:val="1"/>
      <w:numFmt w:val="lowerLetter"/>
      <w:pStyle w:val="Punktlistealfanumerisk"/>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E447F03"/>
    <w:multiLevelType w:val="hybridMultilevel"/>
    <w:tmpl w:val="EFA4F1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1A3704"/>
    <w:multiLevelType w:val="hybridMultilevel"/>
    <w:tmpl w:val="B7BC3272"/>
    <w:lvl w:ilvl="0" w:tplc="D1400FD4">
      <w:start w:val="1"/>
      <w:numFmt w:val="bullet"/>
      <w:lvlText w:val=""/>
      <w:lvlJc w:val="left"/>
      <w:pPr>
        <w:ind w:left="720" w:hanging="360"/>
      </w:pPr>
      <w:rPr>
        <w:rFonts w:ascii="Symbol" w:hAnsi="Symbol" w:hint="default"/>
      </w:rPr>
    </w:lvl>
    <w:lvl w:ilvl="1" w:tplc="8EF270A4">
      <w:start w:val="1"/>
      <w:numFmt w:val="bullet"/>
      <w:lvlText w:val="o"/>
      <w:lvlJc w:val="left"/>
      <w:pPr>
        <w:ind w:left="1440" w:hanging="360"/>
      </w:pPr>
      <w:rPr>
        <w:rFonts w:ascii="Courier New" w:hAnsi="Courier New" w:hint="default"/>
      </w:rPr>
    </w:lvl>
    <w:lvl w:ilvl="2" w:tplc="C12AF62A">
      <w:start w:val="1"/>
      <w:numFmt w:val="bullet"/>
      <w:lvlText w:val=""/>
      <w:lvlJc w:val="left"/>
      <w:pPr>
        <w:ind w:left="2160" w:hanging="360"/>
      </w:pPr>
      <w:rPr>
        <w:rFonts w:ascii="Wingdings" w:hAnsi="Wingdings" w:hint="default"/>
      </w:rPr>
    </w:lvl>
    <w:lvl w:ilvl="3" w:tplc="5E5A3C1E">
      <w:start w:val="1"/>
      <w:numFmt w:val="bullet"/>
      <w:lvlText w:val=""/>
      <w:lvlJc w:val="left"/>
      <w:pPr>
        <w:ind w:left="2880" w:hanging="360"/>
      </w:pPr>
      <w:rPr>
        <w:rFonts w:ascii="Symbol" w:hAnsi="Symbol" w:hint="default"/>
      </w:rPr>
    </w:lvl>
    <w:lvl w:ilvl="4" w:tplc="C9E6F744">
      <w:start w:val="1"/>
      <w:numFmt w:val="bullet"/>
      <w:lvlText w:val="o"/>
      <w:lvlJc w:val="left"/>
      <w:pPr>
        <w:ind w:left="3600" w:hanging="360"/>
      </w:pPr>
      <w:rPr>
        <w:rFonts w:ascii="Courier New" w:hAnsi="Courier New" w:hint="default"/>
      </w:rPr>
    </w:lvl>
    <w:lvl w:ilvl="5" w:tplc="B6067A8A">
      <w:start w:val="1"/>
      <w:numFmt w:val="bullet"/>
      <w:lvlText w:val=""/>
      <w:lvlJc w:val="left"/>
      <w:pPr>
        <w:ind w:left="4320" w:hanging="360"/>
      </w:pPr>
      <w:rPr>
        <w:rFonts w:ascii="Wingdings" w:hAnsi="Wingdings" w:hint="default"/>
      </w:rPr>
    </w:lvl>
    <w:lvl w:ilvl="6" w:tplc="A62C582C">
      <w:start w:val="1"/>
      <w:numFmt w:val="bullet"/>
      <w:lvlText w:val=""/>
      <w:lvlJc w:val="left"/>
      <w:pPr>
        <w:ind w:left="5040" w:hanging="360"/>
      </w:pPr>
      <w:rPr>
        <w:rFonts w:ascii="Symbol" w:hAnsi="Symbol" w:hint="default"/>
      </w:rPr>
    </w:lvl>
    <w:lvl w:ilvl="7" w:tplc="056667D4">
      <w:start w:val="1"/>
      <w:numFmt w:val="bullet"/>
      <w:lvlText w:val="o"/>
      <w:lvlJc w:val="left"/>
      <w:pPr>
        <w:ind w:left="5760" w:hanging="360"/>
      </w:pPr>
      <w:rPr>
        <w:rFonts w:ascii="Courier New" w:hAnsi="Courier New" w:hint="default"/>
      </w:rPr>
    </w:lvl>
    <w:lvl w:ilvl="8" w:tplc="B2005DEA">
      <w:start w:val="1"/>
      <w:numFmt w:val="bullet"/>
      <w:lvlText w:val=""/>
      <w:lvlJc w:val="left"/>
      <w:pPr>
        <w:ind w:left="6480" w:hanging="360"/>
      </w:pPr>
      <w:rPr>
        <w:rFonts w:ascii="Wingdings" w:hAnsi="Wingdings" w:hint="default"/>
      </w:rPr>
    </w:lvl>
  </w:abstractNum>
  <w:abstractNum w:abstractNumId="10" w15:restartNumberingAfterBreak="0">
    <w:nsid w:val="179724BA"/>
    <w:multiLevelType w:val="hybridMultilevel"/>
    <w:tmpl w:val="5388E0A6"/>
    <w:lvl w:ilvl="0" w:tplc="F53CAAAA">
      <w:start w:val="1"/>
      <w:numFmt w:val="bullet"/>
      <w:lvlText w:val=""/>
      <w:lvlJc w:val="left"/>
      <w:pPr>
        <w:ind w:left="720" w:hanging="360"/>
      </w:pPr>
      <w:rPr>
        <w:rFonts w:ascii="Symbol" w:hAnsi="Symbol" w:hint="default"/>
      </w:rPr>
    </w:lvl>
    <w:lvl w:ilvl="1" w:tplc="F0E4E578">
      <w:start w:val="1"/>
      <w:numFmt w:val="bullet"/>
      <w:lvlText w:val="o"/>
      <w:lvlJc w:val="left"/>
      <w:pPr>
        <w:ind w:left="1440" w:hanging="360"/>
      </w:pPr>
      <w:rPr>
        <w:rFonts w:ascii="Courier New" w:hAnsi="Courier New" w:hint="default"/>
      </w:rPr>
    </w:lvl>
    <w:lvl w:ilvl="2" w:tplc="D7DA5144">
      <w:start w:val="1"/>
      <w:numFmt w:val="bullet"/>
      <w:lvlText w:val=""/>
      <w:lvlJc w:val="left"/>
      <w:pPr>
        <w:ind w:left="2160" w:hanging="360"/>
      </w:pPr>
      <w:rPr>
        <w:rFonts w:ascii="Wingdings" w:hAnsi="Wingdings" w:hint="default"/>
      </w:rPr>
    </w:lvl>
    <w:lvl w:ilvl="3" w:tplc="07A83C82">
      <w:start w:val="1"/>
      <w:numFmt w:val="bullet"/>
      <w:lvlText w:val=""/>
      <w:lvlJc w:val="left"/>
      <w:pPr>
        <w:ind w:left="2880" w:hanging="360"/>
      </w:pPr>
      <w:rPr>
        <w:rFonts w:ascii="Symbol" w:hAnsi="Symbol" w:hint="default"/>
      </w:rPr>
    </w:lvl>
    <w:lvl w:ilvl="4" w:tplc="9D740748">
      <w:start w:val="1"/>
      <w:numFmt w:val="bullet"/>
      <w:lvlText w:val="o"/>
      <w:lvlJc w:val="left"/>
      <w:pPr>
        <w:ind w:left="3600" w:hanging="360"/>
      </w:pPr>
      <w:rPr>
        <w:rFonts w:ascii="Courier New" w:hAnsi="Courier New" w:hint="default"/>
      </w:rPr>
    </w:lvl>
    <w:lvl w:ilvl="5" w:tplc="C6AEA4BA">
      <w:start w:val="1"/>
      <w:numFmt w:val="bullet"/>
      <w:lvlText w:val=""/>
      <w:lvlJc w:val="left"/>
      <w:pPr>
        <w:ind w:left="4320" w:hanging="360"/>
      </w:pPr>
      <w:rPr>
        <w:rFonts w:ascii="Wingdings" w:hAnsi="Wingdings" w:hint="default"/>
      </w:rPr>
    </w:lvl>
    <w:lvl w:ilvl="6" w:tplc="E1C24B86">
      <w:start w:val="1"/>
      <w:numFmt w:val="bullet"/>
      <w:lvlText w:val=""/>
      <w:lvlJc w:val="left"/>
      <w:pPr>
        <w:ind w:left="5040" w:hanging="360"/>
      </w:pPr>
      <w:rPr>
        <w:rFonts w:ascii="Symbol" w:hAnsi="Symbol" w:hint="default"/>
      </w:rPr>
    </w:lvl>
    <w:lvl w:ilvl="7" w:tplc="A6161DF6">
      <w:start w:val="1"/>
      <w:numFmt w:val="bullet"/>
      <w:lvlText w:val="o"/>
      <w:lvlJc w:val="left"/>
      <w:pPr>
        <w:ind w:left="5760" w:hanging="360"/>
      </w:pPr>
      <w:rPr>
        <w:rFonts w:ascii="Courier New" w:hAnsi="Courier New" w:hint="default"/>
      </w:rPr>
    </w:lvl>
    <w:lvl w:ilvl="8" w:tplc="C8F8676E">
      <w:start w:val="1"/>
      <w:numFmt w:val="bullet"/>
      <w:lvlText w:val=""/>
      <w:lvlJc w:val="left"/>
      <w:pPr>
        <w:ind w:left="6480" w:hanging="360"/>
      </w:pPr>
      <w:rPr>
        <w:rFonts w:ascii="Wingdings" w:hAnsi="Wingdings" w:hint="default"/>
      </w:rPr>
    </w:lvl>
  </w:abstractNum>
  <w:abstractNum w:abstractNumId="11" w15:restartNumberingAfterBreak="0">
    <w:nsid w:val="17F83CDE"/>
    <w:multiLevelType w:val="hybridMultilevel"/>
    <w:tmpl w:val="91AC045E"/>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2" w15:restartNumberingAfterBreak="0">
    <w:nsid w:val="18F6497D"/>
    <w:multiLevelType w:val="hybridMultilevel"/>
    <w:tmpl w:val="0E341DA0"/>
    <w:lvl w:ilvl="0" w:tplc="EA9E6C44">
      <w:start w:val="1"/>
      <w:numFmt w:val="bullet"/>
      <w:lvlText w:val=""/>
      <w:lvlJc w:val="left"/>
      <w:pPr>
        <w:ind w:left="720" w:hanging="360"/>
      </w:pPr>
      <w:rPr>
        <w:rFonts w:ascii="Symbol" w:hAnsi="Symbol" w:hint="default"/>
      </w:rPr>
    </w:lvl>
    <w:lvl w:ilvl="1" w:tplc="CFF80A4E">
      <w:start w:val="1"/>
      <w:numFmt w:val="bullet"/>
      <w:lvlText w:val="o"/>
      <w:lvlJc w:val="left"/>
      <w:pPr>
        <w:ind w:left="1440" w:hanging="360"/>
      </w:pPr>
      <w:rPr>
        <w:rFonts w:ascii="Courier New" w:hAnsi="Courier New" w:hint="default"/>
      </w:rPr>
    </w:lvl>
    <w:lvl w:ilvl="2" w:tplc="AB4C2656">
      <w:start w:val="1"/>
      <w:numFmt w:val="bullet"/>
      <w:lvlText w:val=""/>
      <w:lvlJc w:val="left"/>
      <w:pPr>
        <w:ind w:left="2160" w:hanging="360"/>
      </w:pPr>
      <w:rPr>
        <w:rFonts w:ascii="Wingdings" w:hAnsi="Wingdings" w:hint="default"/>
      </w:rPr>
    </w:lvl>
    <w:lvl w:ilvl="3" w:tplc="347E28D6">
      <w:start w:val="1"/>
      <w:numFmt w:val="bullet"/>
      <w:lvlText w:val=""/>
      <w:lvlJc w:val="left"/>
      <w:pPr>
        <w:ind w:left="2880" w:hanging="360"/>
      </w:pPr>
      <w:rPr>
        <w:rFonts w:ascii="Symbol" w:hAnsi="Symbol" w:hint="default"/>
      </w:rPr>
    </w:lvl>
    <w:lvl w:ilvl="4" w:tplc="EE584B34">
      <w:start w:val="1"/>
      <w:numFmt w:val="bullet"/>
      <w:lvlText w:val="o"/>
      <w:lvlJc w:val="left"/>
      <w:pPr>
        <w:ind w:left="3600" w:hanging="360"/>
      </w:pPr>
      <w:rPr>
        <w:rFonts w:ascii="Courier New" w:hAnsi="Courier New" w:hint="default"/>
      </w:rPr>
    </w:lvl>
    <w:lvl w:ilvl="5" w:tplc="6C44D926">
      <w:start w:val="1"/>
      <w:numFmt w:val="bullet"/>
      <w:lvlText w:val=""/>
      <w:lvlJc w:val="left"/>
      <w:pPr>
        <w:ind w:left="4320" w:hanging="360"/>
      </w:pPr>
      <w:rPr>
        <w:rFonts w:ascii="Wingdings" w:hAnsi="Wingdings" w:hint="default"/>
      </w:rPr>
    </w:lvl>
    <w:lvl w:ilvl="6" w:tplc="3D649AA6">
      <w:start w:val="1"/>
      <w:numFmt w:val="bullet"/>
      <w:lvlText w:val=""/>
      <w:lvlJc w:val="left"/>
      <w:pPr>
        <w:ind w:left="5040" w:hanging="360"/>
      </w:pPr>
      <w:rPr>
        <w:rFonts w:ascii="Symbol" w:hAnsi="Symbol" w:hint="default"/>
      </w:rPr>
    </w:lvl>
    <w:lvl w:ilvl="7" w:tplc="3FCCC708">
      <w:start w:val="1"/>
      <w:numFmt w:val="bullet"/>
      <w:lvlText w:val="o"/>
      <w:lvlJc w:val="left"/>
      <w:pPr>
        <w:ind w:left="5760" w:hanging="360"/>
      </w:pPr>
      <w:rPr>
        <w:rFonts w:ascii="Courier New" w:hAnsi="Courier New" w:hint="default"/>
      </w:rPr>
    </w:lvl>
    <w:lvl w:ilvl="8" w:tplc="04F68930">
      <w:start w:val="1"/>
      <w:numFmt w:val="bullet"/>
      <w:lvlText w:val=""/>
      <w:lvlJc w:val="left"/>
      <w:pPr>
        <w:ind w:left="6480" w:hanging="360"/>
      </w:pPr>
      <w:rPr>
        <w:rFonts w:ascii="Wingdings" w:hAnsi="Wingdings" w:hint="default"/>
      </w:rPr>
    </w:lvl>
  </w:abstractNum>
  <w:abstractNum w:abstractNumId="13" w15:restartNumberingAfterBreak="0">
    <w:nsid w:val="1C0659DE"/>
    <w:multiLevelType w:val="hybridMultilevel"/>
    <w:tmpl w:val="AB345478"/>
    <w:lvl w:ilvl="0" w:tplc="DBF4C82A">
      <w:start w:val="1"/>
      <w:numFmt w:val="bullet"/>
      <w:lvlText w:val=""/>
      <w:lvlJc w:val="left"/>
      <w:pPr>
        <w:ind w:left="720" w:hanging="360"/>
      </w:pPr>
      <w:rPr>
        <w:rFonts w:ascii="Symbol" w:hAnsi="Symbol" w:hint="default"/>
      </w:rPr>
    </w:lvl>
    <w:lvl w:ilvl="1" w:tplc="ACE8AE1C">
      <w:start w:val="1"/>
      <w:numFmt w:val="bullet"/>
      <w:lvlText w:val="o"/>
      <w:lvlJc w:val="left"/>
      <w:pPr>
        <w:ind w:left="1440" w:hanging="360"/>
      </w:pPr>
      <w:rPr>
        <w:rFonts w:ascii="Courier New" w:hAnsi="Courier New" w:hint="default"/>
      </w:rPr>
    </w:lvl>
    <w:lvl w:ilvl="2" w:tplc="153031D4">
      <w:start w:val="1"/>
      <w:numFmt w:val="bullet"/>
      <w:lvlText w:val=""/>
      <w:lvlJc w:val="left"/>
      <w:pPr>
        <w:ind w:left="2160" w:hanging="360"/>
      </w:pPr>
      <w:rPr>
        <w:rFonts w:ascii="Wingdings" w:hAnsi="Wingdings" w:hint="default"/>
      </w:rPr>
    </w:lvl>
    <w:lvl w:ilvl="3" w:tplc="F304942C">
      <w:start w:val="1"/>
      <w:numFmt w:val="bullet"/>
      <w:lvlText w:val=""/>
      <w:lvlJc w:val="left"/>
      <w:pPr>
        <w:ind w:left="2880" w:hanging="360"/>
      </w:pPr>
      <w:rPr>
        <w:rFonts w:ascii="Symbol" w:hAnsi="Symbol" w:hint="default"/>
      </w:rPr>
    </w:lvl>
    <w:lvl w:ilvl="4" w:tplc="F96424EC">
      <w:start w:val="1"/>
      <w:numFmt w:val="bullet"/>
      <w:lvlText w:val="o"/>
      <w:lvlJc w:val="left"/>
      <w:pPr>
        <w:ind w:left="3600" w:hanging="360"/>
      </w:pPr>
      <w:rPr>
        <w:rFonts w:ascii="Courier New" w:hAnsi="Courier New" w:hint="default"/>
      </w:rPr>
    </w:lvl>
    <w:lvl w:ilvl="5" w:tplc="CAA48ED8">
      <w:start w:val="1"/>
      <w:numFmt w:val="bullet"/>
      <w:lvlText w:val=""/>
      <w:lvlJc w:val="left"/>
      <w:pPr>
        <w:ind w:left="4320" w:hanging="360"/>
      </w:pPr>
      <w:rPr>
        <w:rFonts w:ascii="Wingdings" w:hAnsi="Wingdings" w:hint="default"/>
      </w:rPr>
    </w:lvl>
    <w:lvl w:ilvl="6" w:tplc="7CE03956">
      <w:start w:val="1"/>
      <w:numFmt w:val="bullet"/>
      <w:lvlText w:val=""/>
      <w:lvlJc w:val="left"/>
      <w:pPr>
        <w:ind w:left="5040" w:hanging="360"/>
      </w:pPr>
      <w:rPr>
        <w:rFonts w:ascii="Symbol" w:hAnsi="Symbol" w:hint="default"/>
      </w:rPr>
    </w:lvl>
    <w:lvl w:ilvl="7" w:tplc="04E04D70">
      <w:start w:val="1"/>
      <w:numFmt w:val="bullet"/>
      <w:lvlText w:val="o"/>
      <w:lvlJc w:val="left"/>
      <w:pPr>
        <w:ind w:left="5760" w:hanging="360"/>
      </w:pPr>
      <w:rPr>
        <w:rFonts w:ascii="Courier New" w:hAnsi="Courier New" w:hint="default"/>
      </w:rPr>
    </w:lvl>
    <w:lvl w:ilvl="8" w:tplc="5890E896">
      <w:start w:val="1"/>
      <w:numFmt w:val="bullet"/>
      <w:lvlText w:val=""/>
      <w:lvlJc w:val="left"/>
      <w:pPr>
        <w:ind w:left="6480" w:hanging="360"/>
      </w:pPr>
      <w:rPr>
        <w:rFonts w:ascii="Wingdings" w:hAnsi="Wingdings" w:hint="default"/>
      </w:rPr>
    </w:lvl>
  </w:abstractNum>
  <w:abstractNum w:abstractNumId="14" w15:restartNumberingAfterBreak="0">
    <w:nsid w:val="1CAE7572"/>
    <w:multiLevelType w:val="hybridMultilevel"/>
    <w:tmpl w:val="A9CA4F22"/>
    <w:lvl w:ilvl="0" w:tplc="55922DC2">
      <w:start w:val="1"/>
      <w:numFmt w:val="bullet"/>
      <w:lvlText w:val=""/>
      <w:lvlJc w:val="left"/>
      <w:pPr>
        <w:ind w:left="720" w:hanging="360"/>
      </w:pPr>
      <w:rPr>
        <w:rFonts w:ascii="Symbol" w:hAnsi="Symbol" w:hint="default"/>
      </w:rPr>
    </w:lvl>
    <w:lvl w:ilvl="1" w:tplc="C72C79D8">
      <w:start w:val="1"/>
      <w:numFmt w:val="bullet"/>
      <w:lvlText w:val="o"/>
      <w:lvlJc w:val="left"/>
      <w:pPr>
        <w:ind w:left="1440" w:hanging="360"/>
      </w:pPr>
      <w:rPr>
        <w:rFonts w:ascii="Courier New" w:hAnsi="Courier New" w:hint="default"/>
      </w:rPr>
    </w:lvl>
    <w:lvl w:ilvl="2" w:tplc="B56EB9F4">
      <w:start w:val="1"/>
      <w:numFmt w:val="bullet"/>
      <w:lvlText w:val=""/>
      <w:lvlJc w:val="left"/>
      <w:pPr>
        <w:ind w:left="2160" w:hanging="360"/>
      </w:pPr>
      <w:rPr>
        <w:rFonts w:ascii="Wingdings" w:hAnsi="Wingdings" w:hint="default"/>
      </w:rPr>
    </w:lvl>
    <w:lvl w:ilvl="3" w:tplc="7ABCE078">
      <w:start w:val="1"/>
      <w:numFmt w:val="bullet"/>
      <w:lvlText w:val=""/>
      <w:lvlJc w:val="left"/>
      <w:pPr>
        <w:ind w:left="2880" w:hanging="360"/>
      </w:pPr>
      <w:rPr>
        <w:rFonts w:ascii="Symbol" w:hAnsi="Symbol" w:hint="default"/>
      </w:rPr>
    </w:lvl>
    <w:lvl w:ilvl="4" w:tplc="138AF970">
      <w:start w:val="1"/>
      <w:numFmt w:val="bullet"/>
      <w:lvlText w:val="o"/>
      <w:lvlJc w:val="left"/>
      <w:pPr>
        <w:ind w:left="3600" w:hanging="360"/>
      </w:pPr>
      <w:rPr>
        <w:rFonts w:ascii="Courier New" w:hAnsi="Courier New" w:hint="default"/>
      </w:rPr>
    </w:lvl>
    <w:lvl w:ilvl="5" w:tplc="DFAA316C">
      <w:start w:val="1"/>
      <w:numFmt w:val="bullet"/>
      <w:lvlText w:val=""/>
      <w:lvlJc w:val="left"/>
      <w:pPr>
        <w:ind w:left="4320" w:hanging="360"/>
      </w:pPr>
      <w:rPr>
        <w:rFonts w:ascii="Wingdings" w:hAnsi="Wingdings" w:hint="default"/>
      </w:rPr>
    </w:lvl>
    <w:lvl w:ilvl="6" w:tplc="736421C0">
      <w:start w:val="1"/>
      <w:numFmt w:val="bullet"/>
      <w:lvlText w:val=""/>
      <w:lvlJc w:val="left"/>
      <w:pPr>
        <w:ind w:left="5040" w:hanging="360"/>
      </w:pPr>
      <w:rPr>
        <w:rFonts w:ascii="Symbol" w:hAnsi="Symbol" w:hint="default"/>
      </w:rPr>
    </w:lvl>
    <w:lvl w:ilvl="7" w:tplc="13260B16">
      <w:start w:val="1"/>
      <w:numFmt w:val="bullet"/>
      <w:lvlText w:val="o"/>
      <w:lvlJc w:val="left"/>
      <w:pPr>
        <w:ind w:left="5760" w:hanging="360"/>
      </w:pPr>
      <w:rPr>
        <w:rFonts w:ascii="Courier New" w:hAnsi="Courier New" w:hint="default"/>
      </w:rPr>
    </w:lvl>
    <w:lvl w:ilvl="8" w:tplc="98C8BC24">
      <w:start w:val="1"/>
      <w:numFmt w:val="bullet"/>
      <w:lvlText w:val=""/>
      <w:lvlJc w:val="left"/>
      <w:pPr>
        <w:ind w:left="6480" w:hanging="360"/>
      </w:pPr>
      <w:rPr>
        <w:rFonts w:ascii="Wingdings" w:hAnsi="Wingdings" w:hint="default"/>
      </w:rPr>
    </w:lvl>
  </w:abstractNum>
  <w:abstractNum w:abstractNumId="15" w15:restartNumberingAfterBreak="0">
    <w:nsid w:val="22E84E77"/>
    <w:multiLevelType w:val="hybridMultilevel"/>
    <w:tmpl w:val="EA60E722"/>
    <w:lvl w:ilvl="0" w:tplc="A4B07C5E">
      <w:start w:val="1"/>
      <w:numFmt w:val="bullet"/>
      <w:lvlText w:val=""/>
      <w:lvlJc w:val="left"/>
      <w:pPr>
        <w:ind w:left="720" w:hanging="360"/>
      </w:pPr>
      <w:rPr>
        <w:rFonts w:ascii="Symbol" w:hAnsi="Symbol" w:hint="default"/>
      </w:rPr>
    </w:lvl>
    <w:lvl w:ilvl="1" w:tplc="91BC71AC">
      <w:start w:val="1"/>
      <w:numFmt w:val="bullet"/>
      <w:lvlText w:val="o"/>
      <w:lvlJc w:val="left"/>
      <w:pPr>
        <w:ind w:left="1440" w:hanging="360"/>
      </w:pPr>
      <w:rPr>
        <w:rFonts w:ascii="Courier New" w:hAnsi="Courier New" w:hint="default"/>
      </w:rPr>
    </w:lvl>
    <w:lvl w:ilvl="2" w:tplc="3BBAA668">
      <w:start w:val="1"/>
      <w:numFmt w:val="bullet"/>
      <w:lvlText w:val=""/>
      <w:lvlJc w:val="left"/>
      <w:pPr>
        <w:ind w:left="2160" w:hanging="360"/>
      </w:pPr>
      <w:rPr>
        <w:rFonts w:ascii="Wingdings" w:hAnsi="Wingdings" w:hint="default"/>
      </w:rPr>
    </w:lvl>
    <w:lvl w:ilvl="3" w:tplc="7CECC90A">
      <w:start w:val="1"/>
      <w:numFmt w:val="bullet"/>
      <w:lvlText w:val=""/>
      <w:lvlJc w:val="left"/>
      <w:pPr>
        <w:ind w:left="2880" w:hanging="360"/>
      </w:pPr>
      <w:rPr>
        <w:rFonts w:ascii="Symbol" w:hAnsi="Symbol" w:hint="default"/>
      </w:rPr>
    </w:lvl>
    <w:lvl w:ilvl="4" w:tplc="FD56991A">
      <w:start w:val="1"/>
      <w:numFmt w:val="bullet"/>
      <w:lvlText w:val="o"/>
      <w:lvlJc w:val="left"/>
      <w:pPr>
        <w:ind w:left="3600" w:hanging="360"/>
      </w:pPr>
      <w:rPr>
        <w:rFonts w:ascii="Courier New" w:hAnsi="Courier New" w:hint="default"/>
      </w:rPr>
    </w:lvl>
    <w:lvl w:ilvl="5" w:tplc="2292BF1E">
      <w:start w:val="1"/>
      <w:numFmt w:val="bullet"/>
      <w:lvlText w:val=""/>
      <w:lvlJc w:val="left"/>
      <w:pPr>
        <w:ind w:left="4320" w:hanging="360"/>
      </w:pPr>
      <w:rPr>
        <w:rFonts w:ascii="Wingdings" w:hAnsi="Wingdings" w:hint="default"/>
      </w:rPr>
    </w:lvl>
    <w:lvl w:ilvl="6" w:tplc="616CC314">
      <w:start w:val="1"/>
      <w:numFmt w:val="bullet"/>
      <w:lvlText w:val=""/>
      <w:lvlJc w:val="left"/>
      <w:pPr>
        <w:ind w:left="5040" w:hanging="360"/>
      </w:pPr>
      <w:rPr>
        <w:rFonts w:ascii="Symbol" w:hAnsi="Symbol" w:hint="default"/>
      </w:rPr>
    </w:lvl>
    <w:lvl w:ilvl="7" w:tplc="907C8432">
      <w:start w:val="1"/>
      <w:numFmt w:val="bullet"/>
      <w:lvlText w:val="o"/>
      <w:lvlJc w:val="left"/>
      <w:pPr>
        <w:ind w:left="5760" w:hanging="360"/>
      </w:pPr>
      <w:rPr>
        <w:rFonts w:ascii="Courier New" w:hAnsi="Courier New" w:hint="default"/>
      </w:rPr>
    </w:lvl>
    <w:lvl w:ilvl="8" w:tplc="16F638F4">
      <w:start w:val="1"/>
      <w:numFmt w:val="bullet"/>
      <w:lvlText w:val=""/>
      <w:lvlJc w:val="left"/>
      <w:pPr>
        <w:ind w:left="6480" w:hanging="360"/>
      </w:pPr>
      <w:rPr>
        <w:rFonts w:ascii="Wingdings" w:hAnsi="Wingdings" w:hint="default"/>
      </w:rPr>
    </w:lvl>
  </w:abstractNum>
  <w:abstractNum w:abstractNumId="16" w15:restartNumberingAfterBreak="0">
    <w:nsid w:val="23023C34"/>
    <w:multiLevelType w:val="hybridMultilevel"/>
    <w:tmpl w:val="C2608A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3E5708"/>
    <w:multiLevelType w:val="hybridMultilevel"/>
    <w:tmpl w:val="8B2A61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EFD4D2D"/>
    <w:multiLevelType w:val="hybridMultilevel"/>
    <w:tmpl w:val="192CFA6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31A36B96"/>
    <w:multiLevelType w:val="hybridMultilevel"/>
    <w:tmpl w:val="6130D400"/>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3044D47"/>
    <w:multiLevelType w:val="hybridMultilevel"/>
    <w:tmpl w:val="E40C63BC"/>
    <w:lvl w:ilvl="0" w:tplc="8FE840E0">
      <w:start w:val="1"/>
      <w:numFmt w:val="bullet"/>
      <w:lvlText w:val=""/>
      <w:lvlJc w:val="left"/>
      <w:pPr>
        <w:ind w:left="720" w:hanging="360"/>
      </w:pPr>
      <w:rPr>
        <w:rFonts w:ascii="Symbol" w:hAnsi="Symbol" w:hint="default"/>
      </w:rPr>
    </w:lvl>
    <w:lvl w:ilvl="1" w:tplc="2B2CA48A">
      <w:start w:val="1"/>
      <w:numFmt w:val="bullet"/>
      <w:lvlText w:val="o"/>
      <w:lvlJc w:val="left"/>
      <w:pPr>
        <w:ind w:left="1440" w:hanging="360"/>
      </w:pPr>
      <w:rPr>
        <w:rFonts w:ascii="Courier New" w:hAnsi="Courier New" w:hint="default"/>
      </w:rPr>
    </w:lvl>
    <w:lvl w:ilvl="2" w:tplc="C83AE186">
      <w:start w:val="1"/>
      <w:numFmt w:val="bullet"/>
      <w:lvlText w:val=""/>
      <w:lvlJc w:val="left"/>
      <w:pPr>
        <w:ind w:left="2160" w:hanging="360"/>
      </w:pPr>
      <w:rPr>
        <w:rFonts w:ascii="Wingdings" w:hAnsi="Wingdings" w:hint="default"/>
      </w:rPr>
    </w:lvl>
    <w:lvl w:ilvl="3" w:tplc="916C594A">
      <w:start w:val="1"/>
      <w:numFmt w:val="bullet"/>
      <w:lvlText w:val=""/>
      <w:lvlJc w:val="left"/>
      <w:pPr>
        <w:ind w:left="2880" w:hanging="360"/>
      </w:pPr>
      <w:rPr>
        <w:rFonts w:ascii="Symbol" w:hAnsi="Symbol" w:hint="default"/>
      </w:rPr>
    </w:lvl>
    <w:lvl w:ilvl="4" w:tplc="D6425A4C">
      <w:start w:val="1"/>
      <w:numFmt w:val="bullet"/>
      <w:lvlText w:val="o"/>
      <w:lvlJc w:val="left"/>
      <w:pPr>
        <w:ind w:left="3600" w:hanging="360"/>
      </w:pPr>
      <w:rPr>
        <w:rFonts w:ascii="Courier New" w:hAnsi="Courier New" w:hint="default"/>
      </w:rPr>
    </w:lvl>
    <w:lvl w:ilvl="5" w:tplc="6C3A48E4">
      <w:start w:val="1"/>
      <w:numFmt w:val="bullet"/>
      <w:lvlText w:val=""/>
      <w:lvlJc w:val="left"/>
      <w:pPr>
        <w:ind w:left="4320" w:hanging="360"/>
      </w:pPr>
      <w:rPr>
        <w:rFonts w:ascii="Wingdings" w:hAnsi="Wingdings" w:hint="default"/>
      </w:rPr>
    </w:lvl>
    <w:lvl w:ilvl="6" w:tplc="E2D21D92">
      <w:start w:val="1"/>
      <w:numFmt w:val="bullet"/>
      <w:lvlText w:val=""/>
      <w:lvlJc w:val="left"/>
      <w:pPr>
        <w:ind w:left="5040" w:hanging="360"/>
      </w:pPr>
      <w:rPr>
        <w:rFonts w:ascii="Symbol" w:hAnsi="Symbol" w:hint="default"/>
      </w:rPr>
    </w:lvl>
    <w:lvl w:ilvl="7" w:tplc="AB3A631C">
      <w:start w:val="1"/>
      <w:numFmt w:val="bullet"/>
      <w:lvlText w:val="o"/>
      <w:lvlJc w:val="left"/>
      <w:pPr>
        <w:ind w:left="5760" w:hanging="360"/>
      </w:pPr>
      <w:rPr>
        <w:rFonts w:ascii="Courier New" w:hAnsi="Courier New" w:hint="default"/>
      </w:rPr>
    </w:lvl>
    <w:lvl w:ilvl="8" w:tplc="9F5037E8">
      <w:start w:val="1"/>
      <w:numFmt w:val="bullet"/>
      <w:lvlText w:val=""/>
      <w:lvlJc w:val="left"/>
      <w:pPr>
        <w:ind w:left="6480" w:hanging="360"/>
      </w:pPr>
      <w:rPr>
        <w:rFonts w:ascii="Wingdings" w:hAnsi="Wingdings" w:hint="default"/>
      </w:rPr>
    </w:lvl>
  </w:abstractNum>
  <w:abstractNum w:abstractNumId="21" w15:restartNumberingAfterBreak="0">
    <w:nsid w:val="33742527"/>
    <w:multiLevelType w:val="hybridMultilevel"/>
    <w:tmpl w:val="2B5A99D8"/>
    <w:lvl w:ilvl="0" w:tplc="8C8ECD50">
      <w:start w:val="1"/>
      <w:numFmt w:val="bullet"/>
      <w:lvlText w:val=""/>
      <w:lvlJc w:val="left"/>
      <w:pPr>
        <w:ind w:left="720" w:hanging="360"/>
      </w:pPr>
      <w:rPr>
        <w:rFonts w:ascii="Symbol" w:hAnsi="Symbol" w:hint="default"/>
      </w:rPr>
    </w:lvl>
    <w:lvl w:ilvl="1" w:tplc="213E90AE">
      <w:start w:val="1"/>
      <w:numFmt w:val="bullet"/>
      <w:lvlText w:val="o"/>
      <w:lvlJc w:val="left"/>
      <w:pPr>
        <w:ind w:left="1440" w:hanging="360"/>
      </w:pPr>
      <w:rPr>
        <w:rFonts w:ascii="Courier New" w:hAnsi="Courier New" w:hint="default"/>
      </w:rPr>
    </w:lvl>
    <w:lvl w:ilvl="2" w:tplc="E95899C0">
      <w:start w:val="1"/>
      <w:numFmt w:val="bullet"/>
      <w:lvlText w:val=""/>
      <w:lvlJc w:val="left"/>
      <w:pPr>
        <w:ind w:left="2160" w:hanging="360"/>
      </w:pPr>
      <w:rPr>
        <w:rFonts w:ascii="Wingdings" w:hAnsi="Wingdings" w:hint="default"/>
      </w:rPr>
    </w:lvl>
    <w:lvl w:ilvl="3" w:tplc="C52EFEEE">
      <w:start w:val="1"/>
      <w:numFmt w:val="bullet"/>
      <w:lvlText w:val=""/>
      <w:lvlJc w:val="left"/>
      <w:pPr>
        <w:ind w:left="2880" w:hanging="360"/>
      </w:pPr>
      <w:rPr>
        <w:rFonts w:ascii="Symbol" w:hAnsi="Symbol" w:hint="default"/>
      </w:rPr>
    </w:lvl>
    <w:lvl w:ilvl="4" w:tplc="754E95A4">
      <w:start w:val="1"/>
      <w:numFmt w:val="bullet"/>
      <w:lvlText w:val="o"/>
      <w:lvlJc w:val="left"/>
      <w:pPr>
        <w:ind w:left="3600" w:hanging="360"/>
      </w:pPr>
      <w:rPr>
        <w:rFonts w:ascii="Courier New" w:hAnsi="Courier New" w:hint="default"/>
      </w:rPr>
    </w:lvl>
    <w:lvl w:ilvl="5" w:tplc="38B2669C">
      <w:start w:val="1"/>
      <w:numFmt w:val="bullet"/>
      <w:lvlText w:val=""/>
      <w:lvlJc w:val="left"/>
      <w:pPr>
        <w:ind w:left="4320" w:hanging="360"/>
      </w:pPr>
      <w:rPr>
        <w:rFonts w:ascii="Wingdings" w:hAnsi="Wingdings" w:hint="default"/>
      </w:rPr>
    </w:lvl>
    <w:lvl w:ilvl="6" w:tplc="DB6AFBD4">
      <w:start w:val="1"/>
      <w:numFmt w:val="bullet"/>
      <w:lvlText w:val=""/>
      <w:lvlJc w:val="left"/>
      <w:pPr>
        <w:ind w:left="5040" w:hanging="360"/>
      </w:pPr>
      <w:rPr>
        <w:rFonts w:ascii="Symbol" w:hAnsi="Symbol" w:hint="default"/>
      </w:rPr>
    </w:lvl>
    <w:lvl w:ilvl="7" w:tplc="AEFC8776">
      <w:start w:val="1"/>
      <w:numFmt w:val="bullet"/>
      <w:lvlText w:val="o"/>
      <w:lvlJc w:val="left"/>
      <w:pPr>
        <w:ind w:left="5760" w:hanging="360"/>
      </w:pPr>
      <w:rPr>
        <w:rFonts w:ascii="Courier New" w:hAnsi="Courier New" w:hint="default"/>
      </w:rPr>
    </w:lvl>
    <w:lvl w:ilvl="8" w:tplc="33E4199A">
      <w:start w:val="1"/>
      <w:numFmt w:val="bullet"/>
      <w:lvlText w:val=""/>
      <w:lvlJc w:val="left"/>
      <w:pPr>
        <w:ind w:left="6480" w:hanging="360"/>
      </w:pPr>
      <w:rPr>
        <w:rFonts w:ascii="Wingdings" w:hAnsi="Wingdings" w:hint="default"/>
      </w:rPr>
    </w:lvl>
  </w:abstractNum>
  <w:abstractNum w:abstractNumId="22" w15:restartNumberingAfterBreak="0">
    <w:nsid w:val="34EA3B19"/>
    <w:multiLevelType w:val="hybridMultilevel"/>
    <w:tmpl w:val="EED888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A29663D"/>
    <w:multiLevelType w:val="hybridMultilevel"/>
    <w:tmpl w:val="F7FC2E6C"/>
    <w:lvl w:ilvl="0" w:tplc="6FFEE5A8">
      <w:start w:val="1"/>
      <w:numFmt w:val="bullet"/>
      <w:lvlText w:val=""/>
      <w:lvlJc w:val="left"/>
      <w:pPr>
        <w:ind w:left="720" w:hanging="360"/>
      </w:pPr>
      <w:rPr>
        <w:rFonts w:ascii="Symbol" w:hAnsi="Symbol" w:hint="default"/>
      </w:rPr>
    </w:lvl>
    <w:lvl w:ilvl="1" w:tplc="0818DE04">
      <w:start w:val="1"/>
      <w:numFmt w:val="bullet"/>
      <w:lvlText w:val="o"/>
      <w:lvlJc w:val="left"/>
      <w:pPr>
        <w:ind w:left="1440" w:hanging="360"/>
      </w:pPr>
      <w:rPr>
        <w:rFonts w:ascii="Courier New" w:hAnsi="Courier New" w:hint="default"/>
      </w:rPr>
    </w:lvl>
    <w:lvl w:ilvl="2" w:tplc="C4CA104A">
      <w:start w:val="1"/>
      <w:numFmt w:val="bullet"/>
      <w:lvlText w:val=""/>
      <w:lvlJc w:val="left"/>
      <w:pPr>
        <w:ind w:left="2160" w:hanging="360"/>
      </w:pPr>
      <w:rPr>
        <w:rFonts w:ascii="Wingdings" w:hAnsi="Wingdings" w:hint="default"/>
      </w:rPr>
    </w:lvl>
    <w:lvl w:ilvl="3" w:tplc="57B8AF66">
      <w:start w:val="1"/>
      <w:numFmt w:val="bullet"/>
      <w:lvlText w:val=""/>
      <w:lvlJc w:val="left"/>
      <w:pPr>
        <w:ind w:left="2880" w:hanging="360"/>
      </w:pPr>
      <w:rPr>
        <w:rFonts w:ascii="Symbol" w:hAnsi="Symbol" w:hint="default"/>
      </w:rPr>
    </w:lvl>
    <w:lvl w:ilvl="4" w:tplc="5F768B56">
      <w:start w:val="1"/>
      <w:numFmt w:val="bullet"/>
      <w:lvlText w:val="o"/>
      <w:lvlJc w:val="left"/>
      <w:pPr>
        <w:ind w:left="3600" w:hanging="360"/>
      </w:pPr>
      <w:rPr>
        <w:rFonts w:ascii="Courier New" w:hAnsi="Courier New" w:hint="default"/>
      </w:rPr>
    </w:lvl>
    <w:lvl w:ilvl="5" w:tplc="E2A44C10">
      <w:start w:val="1"/>
      <w:numFmt w:val="bullet"/>
      <w:lvlText w:val=""/>
      <w:lvlJc w:val="left"/>
      <w:pPr>
        <w:ind w:left="4320" w:hanging="360"/>
      </w:pPr>
      <w:rPr>
        <w:rFonts w:ascii="Wingdings" w:hAnsi="Wingdings" w:hint="default"/>
      </w:rPr>
    </w:lvl>
    <w:lvl w:ilvl="6" w:tplc="6BA2B630">
      <w:start w:val="1"/>
      <w:numFmt w:val="bullet"/>
      <w:lvlText w:val=""/>
      <w:lvlJc w:val="left"/>
      <w:pPr>
        <w:ind w:left="5040" w:hanging="360"/>
      </w:pPr>
      <w:rPr>
        <w:rFonts w:ascii="Symbol" w:hAnsi="Symbol" w:hint="default"/>
      </w:rPr>
    </w:lvl>
    <w:lvl w:ilvl="7" w:tplc="BE9CE644">
      <w:start w:val="1"/>
      <w:numFmt w:val="bullet"/>
      <w:lvlText w:val="o"/>
      <w:lvlJc w:val="left"/>
      <w:pPr>
        <w:ind w:left="5760" w:hanging="360"/>
      </w:pPr>
      <w:rPr>
        <w:rFonts w:ascii="Courier New" w:hAnsi="Courier New" w:hint="default"/>
      </w:rPr>
    </w:lvl>
    <w:lvl w:ilvl="8" w:tplc="6CC425CA">
      <w:start w:val="1"/>
      <w:numFmt w:val="bullet"/>
      <w:lvlText w:val=""/>
      <w:lvlJc w:val="left"/>
      <w:pPr>
        <w:ind w:left="6480" w:hanging="360"/>
      </w:pPr>
      <w:rPr>
        <w:rFonts w:ascii="Wingdings" w:hAnsi="Wingdings" w:hint="default"/>
      </w:rPr>
    </w:lvl>
  </w:abstractNum>
  <w:abstractNum w:abstractNumId="24" w15:restartNumberingAfterBreak="0">
    <w:nsid w:val="3DE1158C"/>
    <w:multiLevelType w:val="hybridMultilevel"/>
    <w:tmpl w:val="82069E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E771BA3"/>
    <w:multiLevelType w:val="hybridMultilevel"/>
    <w:tmpl w:val="D20479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3D8748E"/>
    <w:multiLevelType w:val="hybridMultilevel"/>
    <w:tmpl w:val="6CA0D8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5D65C1E"/>
    <w:multiLevelType w:val="hybridMultilevel"/>
    <w:tmpl w:val="7CDA47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61308B1"/>
    <w:multiLevelType w:val="hybridMultilevel"/>
    <w:tmpl w:val="30465D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BF402D0"/>
    <w:multiLevelType w:val="hybridMultilevel"/>
    <w:tmpl w:val="B3F65E78"/>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30" w15:restartNumberingAfterBreak="0">
    <w:nsid w:val="51405C01"/>
    <w:multiLevelType w:val="hybridMultilevel"/>
    <w:tmpl w:val="DA5C80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18E7DFB"/>
    <w:multiLevelType w:val="hybridMultilevel"/>
    <w:tmpl w:val="96B8BA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53C33F8"/>
    <w:multiLevelType w:val="hybridMultilevel"/>
    <w:tmpl w:val="EC228872"/>
    <w:lvl w:ilvl="0" w:tplc="01E87BAE">
      <w:start w:val="1"/>
      <w:numFmt w:val="bullet"/>
      <w:lvlText w:val="-"/>
      <w:lvlJc w:val="left"/>
      <w:pPr>
        <w:ind w:left="720" w:hanging="360"/>
      </w:pPr>
      <w:rPr>
        <w:rFonts w:ascii="Calibri" w:hAnsi="Calibri" w:hint="default"/>
      </w:rPr>
    </w:lvl>
    <w:lvl w:ilvl="1" w:tplc="646C0C50">
      <w:start w:val="1"/>
      <w:numFmt w:val="bullet"/>
      <w:lvlText w:val="o"/>
      <w:lvlJc w:val="left"/>
      <w:pPr>
        <w:ind w:left="1440" w:hanging="360"/>
      </w:pPr>
      <w:rPr>
        <w:rFonts w:ascii="Courier New" w:hAnsi="Courier New" w:hint="default"/>
      </w:rPr>
    </w:lvl>
    <w:lvl w:ilvl="2" w:tplc="B30C7D40">
      <w:start w:val="1"/>
      <w:numFmt w:val="bullet"/>
      <w:lvlText w:val=""/>
      <w:lvlJc w:val="left"/>
      <w:pPr>
        <w:ind w:left="2160" w:hanging="360"/>
      </w:pPr>
      <w:rPr>
        <w:rFonts w:ascii="Wingdings" w:hAnsi="Wingdings" w:hint="default"/>
      </w:rPr>
    </w:lvl>
    <w:lvl w:ilvl="3" w:tplc="67300EF6">
      <w:start w:val="1"/>
      <w:numFmt w:val="bullet"/>
      <w:lvlText w:val=""/>
      <w:lvlJc w:val="left"/>
      <w:pPr>
        <w:ind w:left="2880" w:hanging="360"/>
      </w:pPr>
      <w:rPr>
        <w:rFonts w:ascii="Symbol" w:hAnsi="Symbol" w:hint="default"/>
      </w:rPr>
    </w:lvl>
    <w:lvl w:ilvl="4" w:tplc="70F4CF7E">
      <w:start w:val="1"/>
      <w:numFmt w:val="bullet"/>
      <w:lvlText w:val="o"/>
      <w:lvlJc w:val="left"/>
      <w:pPr>
        <w:ind w:left="3600" w:hanging="360"/>
      </w:pPr>
      <w:rPr>
        <w:rFonts w:ascii="Courier New" w:hAnsi="Courier New" w:hint="default"/>
      </w:rPr>
    </w:lvl>
    <w:lvl w:ilvl="5" w:tplc="B50E901A">
      <w:start w:val="1"/>
      <w:numFmt w:val="bullet"/>
      <w:lvlText w:val=""/>
      <w:lvlJc w:val="left"/>
      <w:pPr>
        <w:ind w:left="4320" w:hanging="360"/>
      </w:pPr>
      <w:rPr>
        <w:rFonts w:ascii="Wingdings" w:hAnsi="Wingdings" w:hint="default"/>
      </w:rPr>
    </w:lvl>
    <w:lvl w:ilvl="6" w:tplc="C08A15BC">
      <w:start w:val="1"/>
      <w:numFmt w:val="bullet"/>
      <w:lvlText w:val=""/>
      <w:lvlJc w:val="left"/>
      <w:pPr>
        <w:ind w:left="5040" w:hanging="360"/>
      </w:pPr>
      <w:rPr>
        <w:rFonts w:ascii="Symbol" w:hAnsi="Symbol" w:hint="default"/>
      </w:rPr>
    </w:lvl>
    <w:lvl w:ilvl="7" w:tplc="565EC2BE">
      <w:start w:val="1"/>
      <w:numFmt w:val="bullet"/>
      <w:lvlText w:val="o"/>
      <w:lvlJc w:val="left"/>
      <w:pPr>
        <w:ind w:left="5760" w:hanging="360"/>
      </w:pPr>
      <w:rPr>
        <w:rFonts w:ascii="Courier New" w:hAnsi="Courier New" w:hint="default"/>
      </w:rPr>
    </w:lvl>
    <w:lvl w:ilvl="8" w:tplc="8118F598">
      <w:start w:val="1"/>
      <w:numFmt w:val="bullet"/>
      <w:lvlText w:val=""/>
      <w:lvlJc w:val="left"/>
      <w:pPr>
        <w:ind w:left="6480" w:hanging="360"/>
      </w:pPr>
      <w:rPr>
        <w:rFonts w:ascii="Wingdings" w:hAnsi="Wingdings" w:hint="default"/>
      </w:rPr>
    </w:lvl>
  </w:abstractNum>
  <w:abstractNum w:abstractNumId="33" w15:restartNumberingAfterBreak="0">
    <w:nsid w:val="56ED0101"/>
    <w:multiLevelType w:val="hybridMultilevel"/>
    <w:tmpl w:val="7E4E0A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8742AA1"/>
    <w:multiLevelType w:val="hybridMultilevel"/>
    <w:tmpl w:val="164A7BAE"/>
    <w:lvl w:ilvl="0" w:tplc="31E6D5D6">
      <w:start w:val="1"/>
      <w:numFmt w:val="bullet"/>
      <w:lvlText w:val=""/>
      <w:lvlJc w:val="left"/>
      <w:pPr>
        <w:ind w:left="720" w:hanging="360"/>
      </w:pPr>
      <w:rPr>
        <w:rFonts w:ascii="Symbol" w:hAnsi="Symbol" w:hint="default"/>
      </w:rPr>
    </w:lvl>
    <w:lvl w:ilvl="1" w:tplc="EBFA9308">
      <w:start w:val="1"/>
      <w:numFmt w:val="bullet"/>
      <w:lvlText w:val="o"/>
      <w:lvlJc w:val="left"/>
      <w:pPr>
        <w:ind w:left="1440" w:hanging="360"/>
      </w:pPr>
      <w:rPr>
        <w:rFonts w:ascii="Courier New" w:hAnsi="Courier New" w:hint="default"/>
      </w:rPr>
    </w:lvl>
    <w:lvl w:ilvl="2" w:tplc="40D4981A">
      <w:start w:val="1"/>
      <w:numFmt w:val="bullet"/>
      <w:lvlText w:val=""/>
      <w:lvlJc w:val="left"/>
      <w:pPr>
        <w:ind w:left="2160" w:hanging="360"/>
      </w:pPr>
      <w:rPr>
        <w:rFonts w:ascii="Wingdings" w:hAnsi="Wingdings" w:hint="default"/>
      </w:rPr>
    </w:lvl>
    <w:lvl w:ilvl="3" w:tplc="C0B0A1B4">
      <w:start w:val="1"/>
      <w:numFmt w:val="bullet"/>
      <w:lvlText w:val=""/>
      <w:lvlJc w:val="left"/>
      <w:pPr>
        <w:ind w:left="2880" w:hanging="360"/>
      </w:pPr>
      <w:rPr>
        <w:rFonts w:ascii="Symbol" w:hAnsi="Symbol" w:hint="default"/>
      </w:rPr>
    </w:lvl>
    <w:lvl w:ilvl="4" w:tplc="20085F3E">
      <w:start w:val="1"/>
      <w:numFmt w:val="bullet"/>
      <w:lvlText w:val="o"/>
      <w:lvlJc w:val="left"/>
      <w:pPr>
        <w:ind w:left="3600" w:hanging="360"/>
      </w:pPr>
      <w:rPr>
        <w:rFonts w:ascii="Courier New" w:hAnsi="Courier New" w:hint="default"/>
      </w:rPr>
    </w:lvl>
    <w:lvl w:ilvl="5" w:tplc="247AB5E6">
      <w:start w:val="1"/>
      <w:numFmt w:val="bullet"/>
      <w:lvlText w:val=""/>
      <w:lvlJc w:val="left"/>
      <w:pPr>
        <w:ind w:left="4320" w:hanging="360"/>
      </w:pPr>
      <w:rPr>
        <w:rFonts w:ascii="Wingdings" w:hAnsi="Wingdings" w:hint="default"/>
      </w:rPr>
    </w:lvl>
    <w:lvl w:ilvl="6" w:tplc="CEE2634A">
      <w:start w:val="1"/>
      <w:numFmt w:val="bullet"/>
      <w:lvlText w:val=""/>
      <w:lvlJc w:val="left"/>
      <w:pPr>
        <w:ind w:left="5040" w:hanging="360"/>
      </w:pPr>
      <w:rPr>
        <w:rFonts w:ascii="Symbol" w:hAnsi="Symbol" w:hint="default"/>
      </w:rPr>
    </w:lvl>
    <w:lvl w:ilvl="7" w:tplc="81B68AEA">
      <w:start w:val="1"/>
      <w:numFmt w:val="bullet"/>
      <w:lvlText w:val="o"/>
      <w:lvlJc w:val="left"/>
      <w:pPr>
        <w:ind w:left="5760" w:hanging="360"/>
      </w:pPr>
      <w:rPr>
        <w:rFonts w:ascii="Courier New" w:hAnsi="Courier New" w:hint="default"/>
      </w:rPr>
    </w:lvl>
    <w:lvl w:ilvl="8" w:tplc="C1C893A0">
      <w:start w:val="1"/>
      <w:numFmt w:val="bullet"/>
      <w:lvlText w:val=""/>
      <w:lvlJc w:val="left"/>
      <w:pPr>
        <w:ind w:left="6480" w:hanging="360"/>
      </w:pPr>
      <w:rPr>
        <w:rFonts w:ascii="Wingdings" w:hAnsi="Wingdings" w:hint="default"/>
      </w:rPr>
    </w:lvl>
  </w:abstractNum>
  <w:abstractNum w:abstractNumId="35" w15:restartNumberingAfterBreak="0">
    <w:nsid w:val="59486A8F"/>
    <w:multiLevelType w:val="hybridMultilevel"/>
    <w:tmpl w:val="9F9A3E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1461838"/>
    <w:multiLevelType w:val="multilevel"/>
    <w:tmpl w:val="8330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7E2746"/>
    <w:multiLevelType w:val="hybridMultilevel"/>
    <w:tmpl w:val="CF34B2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59A1C27"/>
    <w:multiLevelType w:val="multilevel"/>
    <w:tmpl w:val="7BBE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F04EE5"/>
    <w:multiLevelType w:val="hybridMultilevel"/>
    <w:tmpl w:val="F7D67D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7586FD0"/>
    <w:multiLevelType w:val="hybridMultilevel"/>
    <w:tmpl w:val="2222E8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3181EDD"/>
    <w:multiLevelType w:val="hybridMultilevel"/>
    <w:tmpl w:val="5ADAB1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44B3772"/>
    <w:multiLevelType w:val="hybridMultilevel"/>
    <w:tmpl w:val="BE6832DE"/>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43" w15:restartNumberingAfterBreak="0">
    <w:nsid w:val="78E2492F"/>
    <w:multiLevelType w:val="hybridMultilevel"/>
    <w:tmpl w:val="2B6654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9DE0067"/>
    <w:multiLevelType w:val="multilevel"/>
    <w:tmpl w:val="4736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CA570E"/>
    <w:multiLevelType w:val="hybridMultilevel"/>
    <w:tmpl w:val="E8CEC1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C923650"/>
    <w:multiLevelType w:val="multilevel"/>
    <w:tmpl w:val="993E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543374">
    <w:abstractNumId w:val="32"/>
  </w:num>
  <w:num w:numId="2" w16cid:durableId="1517228444">
    <w:abstractNumId w:val="21"/>
  </w:num>
  <w:num w:numId="3" w16cid:durableId="53939825">
    <w:abstractNumId w:val="34"/>
  </w:num>
  <w:num w:numId="4" w16cid:durableId="131213502">
    <w:abstractNumId w:val="3"/>
  </w:num>
  <w:num w:numId="5" w16cid:durableId="1628001555">
    <w:abstractNumId w:val="15"/>
  </w:num>
  <w:num w:numId="6" w16cid:durableId="1722289177">
    <w:abstractNumId w:val="14"/>
  </w:num>
  <w:num w:numId="7" w16cid:durableId="112328842">
    <w:abstractNumId w:val="12"/>
  </w:num>
  <w:num w:numId="8" w16cid:durableId="1908373383">
    <w:abstractNumId w:val="23"/>
  </w:num>
  <w:num w:numId="9" w16cid:durableId="105278148">
    <w:abstractNumId w:val="9"/>
  </w:num>
  <w:num w:numId="10" w16cid:durableId="903832994">
    <w:abstractNumId w:val="10"/>
  </w:num>
  <w:num w:numId="11" w16cid:durableId="1160609735">
    <w:abstractNumId w:val="20"/>
  </w:num>
  <w:num w:numId="12" w16cid:durableId="1969160621">
    <w:abstractNumId w:val="6"/>
  </w:num>
  <w:num w:numId="13" w16cid:durableId="933589728">
    <w:abstractNumId w:val="5"/>
  </w:num>
  <w:num w:numId="14" w16cid:durableId="1662658657">
    <w:abstractNumId w:val="13"/>
  </w:num>
  <w:num w:numId="15" w16cid:durableId="909929595">
    <w:abstractNumId w:val="0"/>
  </w:num>
  <w:num w:numId="16" w16cid:durableId="1543832536">
    <w:abstractNumId w:val="7"/>
  </w:num>
  <w:num w:numId="17" w16cid:durableId="1921911988">
    <w:abstractNumId w:val="11"/>
  </w:num>
  <w:num w:numId="18" w16cid:durableId="633028114">
    <w:abstractNumId w:val="2"/>
  </w:num>
  <w:num w:numId="19" w16cid:durableId="1680934243">
    <w:abstractNumId w:val="22"/>
  </w:num>
  <w:num w:numId="20" w16cid:durableId="1951428455">
    <w:abstractNumId w:val="26"/>
  </w:num>
  <w:num w:numId="21" w16cid:durableId="241716419">
    <w:abstractNumId w:val="43"/>
  </w:num>
  <w:num w:numId="22" w16cid:durableId="943725544">
    <w:abstractNumId w:val="41"/>
  </w:num>
  <w:num w:numId="23" w16cid:durableId="463930912">
    <w:abstractNumId w:val="39"/>
  </w:num>
  <w:num w:numId="24" w16cid:durableId="81418557">
    <w:abstractNumId w:val="8"/>
  </w:num>
  <w:num w:numId="25" w16cid:durableId="1064912920">
    <w:abstractNumId w:val="45"/>
  </w:num>
  <w:num w:numId="26" w16cid:durableId="241187748">
    <w:abstractNumId w:val="24"/>
  </w:num>
  <w:num w:numId="27" w16cid:durableId="7602835">
    <w:abstractNumId w:val="25"/>
  </w:num>
  <w:num w:numId="28" w16cid:durableId="451561017">
    <w:abstractNumId w:val="17"/>
  </w:num>
  <w:num w:numId="29" w16cid:durableId="681862616">
    <w:abstractNumId w:val="28"/>
  </w:num>
  <w:num w:numId="30" w16cid:durableId="2090497334">
    <w:abstractNumId w:val="33"/>
  </w:num>
  <w:num w:numId="31" w16cid:durableId="1249655717">
    <w:abstractNumId w:val="38"/>
  </w:num>
  <w:num w:numId="32" w16cid:durableId="498428092">
    <w:abstractNumId w:val="44"/>
  </w:num>
  <w:num w:numId="33" w16cid:durableId="1135876678">
    <w:abstractNumId w:val="27"/>
  </w:num>
  <w:num w:numId="34" w16cid:durableId="313024407">
    <w:abstractNumId w:val="19"/>
  </w:num>
  <w:num w:numId="35" w16cid:durableId="317536470">
    <w:abstractNumId w:val="46"/>
  </w:num>
  <w:num w:numId="36" w16cid:durableId="1944606360">
    <w:abstractNumId w:val="36"/>
  </w:num>
  <w:num w:numId="37" w16cid:durableId="1498574492">
    <w:abstractNumId w:val="29"/>
  </w:num>
  <w:num w:numId="38" w16cid:durableId="880092386">
    <w:abstractNumId w:val="42"/>
  </w:num>
  <w:num w:numId="39" w16cid:durableId="954023021">
    <w:abstractNumId w:val="30"/>
  </w:num>
  <w:num w:numId="40" w16cid:durableId="1383476502">
    <w:abstractNumId w:val="40"/>
  </w:num>
  <w:num w:numId="41" w16cid:durableId="624387894">
    <w:abstractNumId w:val="16"/>
  </w:num>
  <w:num w:numId="42" w16cid:durableId="536046838">
    <w:abstractNumId w:val="1"/>
  </w:num>
  <w:num w:numId="43" w16cid:durableId="1856579310">
    <w:abstractNumId w:val="35"/>
  </w:num>
  <w:num w:numId="44" w16cid:durableId="1750300612">
    <w:abstractNumId w:val="37"/>
  </w:num>
  <w:num w:numId="45" w16cid:durableId="2117285338">
    <w:abstractNumId w:val="18"/>
  </w:num>
  <w:num w:numId="46" w16cid:durableId="335038437">
    <w:abstractNumId w:val="31"/>
  </w:num>
  <w:num w:numId="47" w16cid:durableId="1176771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0E"/>
    <w:rsid w:val="0000416E"/>
    <w:rsid w:val="000059D0"/>
    <w:rsid w:val="00005CC9"/>
    <w:rsid w:val="00006608"/>
    <w:rsid w:val="00012EC9"/>
    <w:rsid w:val="00015178"/>
    <w:rsid w:val="00015E87"/>
    <w:rsid w:val="0001720A"/>
    <w:rsid w:val="00021B96"/>
    <w:rsid w:val="000235CD"/>
    <w:rsid w:val="0002510C"/>
    <w:rsid w:val="00027501"/>
    <w:rsid w:val="00030005"/>
    <w:rsid w:val="0003062A"/>
    <w:rsid w:val="00031991"/>
    <w:rsid w:val="000421BD"/>
    <w:rsid w:val="00043DAB"/>
    <w:rsid w:val="00050218"/>
    <w:rsid w:val="00052C4D"/>
    <w:rsid w:val="000533C0"/>
    <w:rsid w:val="00055805"/>
    <w:rsid w:val="00060EA4"/>
    <w:rsid w:val="000610B8"/>
    <w:rsid w:val="00061104"/>
    <w:rsid w:val="0006190A"/>
    <w:rsid w:val="0006256F"/>
    <w:rsid w:val="00065038"/>
    <w:rsid w:val="00067B85"/>
    <w:rsid w:val="00073421"/>
    <w:rsid w:val="00073E31"/>
    <w:rsid w:val="00074472"/>
    <w:rsid w:val="00074EC1"/>
    <w:rsid w:val="00075F93"/>
    <w:rsid w:val="000763DD"/>
    <w:rsid w:val="000805F4"/>
    <w:rsid w:val="00082873"/>
    <w:rsid w:val="0008295C"/>
    <w:rsid w:val="00087057"/>
    <w:rsid w:val="00091E6B"/>
    <w:rsid w:val="00093949"/>
    <w:rsid w:val="00094440"/>
    <w:rsid w:val="0009474C"/>
    <w:rsid w:val="000948A5"/>
    <w:rsid w:val="000A2140"/>
    <w:rsid w:val="000A3543"/>
    <w:rsid w:val="000A3806"/>
    <w:rsid w:val="000A44EF"/>
    <w:rsid w:val="000A795D"/>
    <w:rsid w:val="000A7F3B"/>
    <w:rsid w:val="000B0846"/>
    <w:rsid w:val="000B0C17"/>
    <w:rsid w:val="000B106E"/>
    <w:rsid w:val="000B243D"/>
    <w:rsid w:val="000B3F0C"/>
    <w:rsid w:val="000B4975"/>
    <w:rsid w:val="000B4A3F"/>
    <w:rsid w:val="000B4BB2"/>
    <w:rsid w:val="000B5602"/>
    <w:rsid w:val="000B7D37"/>
    <w:rsid w:val="000C0242"/>
    <w:rsid w:val="000C06A4"/>
    <w:rsid w:val="000C25E0"/>
    <w:rsid w:val="000C2DE2"/>
    <w:rsid w:val="000C52F4"/>
    <w:rsid w:val="000C6FAB"/>
    <w:rsid w:val="000C9EB8"/>
    <w:rsid w:val="000D19EE"/>
    <w:rsid w:val="000D3111"/>
    <w:rsid w:val="000D3A65"/>
    <w:rsid w:val="000D4F53"/>
    <w:rsid w:val="000E018E"/>
    <w:rsid w:val="000E1CB0"/>
    <w:rsid w:val="000E3780"/>
    <w:rsid w:val="000E3B0C"/>
    <w:rsid w:val="000E4BFD"/>
    <w:rsid w:val="001029EC"/>
    <w:rsid w:val="001078E9"/>
    <w:rsid w:val="0010CEF4"/>
    <w:rsid w:val="0011062F"/>
    <w:rsid w:val="00114701"/>
    <w:rsid w:val="001151B0"/>
    <w:rsid w:val="0011770A"/>
    <w:rsid w:val="00121A98"/>
    <w:rsid w:val="001227E7"/>
    <w:rsid w:val="00123CA7"/>
    <w:rsid w:val="001252AC"/>
    <w:rsid w:val="00125CD7"/>
    <w:rsid w:val="001313FB"/>
    <w:rsid w:val="00133DF1"/>
    <w:rsid w:val="001349AF"/>
    <w:rsid w:val="00134CD4"/>
    <w:rsid w:val="00135668"/>
    <w:rsid w:val="00135994"/>
    <w:rsid w:val="00135D7C"/>
    <w:rsid w:val="00137BCB"/>
    <w:rsid w:val="001478A3"/>
    <w:rsid w:val="00153C7F"/>
    <w:rsid w:val="0015674A"/>
    <w:rsid w:val="00160B73"/>
    <w:rsid w:val="0016357D"/>
    <w:rsid w:val="00163FF8"/>
    <w:rsid w:val="00166227"/>
    <w:rsid w:val="001711C9"/>
    <w:rsid w:val="00171726"/>
    <w:rsid w:val="00171E09"/>
    <w:rsid w:val="001728CF"/>
    <w:rsid w:val="001734B6"/>
    <w:rsid w:val="00176086"/>
    <w:rsid w:val="00177E4E"/>
    <w:rsid w:val="00181130"/>
    <w:rsid w:val="00186644"/>
    <w:rsid w:val="00187DAA"/>
    <w:rsid w:val="0019451F"/>
    <w:rsid w:val="001945E1"/>
    <w:rsid w:val="00194634"/>
    <w:rsid w:val="001978D9"/>
    <w:rsid w:val="00197E8B"/>
    <w:rsid w:val="001A0B72"/>
    <w:rsid w:val="001A12E6"/>
    <w:rsid w:val="001A4498"/>
    <w:rsid w:val="001A5C63"/>
    <w:rsid w:val="001A7E65"/>
    <w:rsid w:val="001B3F47"/>
    <w:rsid w:val="001C09D8"/>
    <w:rsid w:val="001C24DE"/>
    <w:rsid w:val="001C2D35"/>
    <w:rsid w:val="001C3DBB"/>
    <w:rsid w:val="001C6E43"/>
    <w:rsid w:val="001C7B0A"/>
    <w:rsid w:val="001C7B6D"/>
    <w:rsid w:val="001D1913"/>
    <w:rsid w:val="001D5782"/>
    <w:rsid w:val="001D6670"/>
    <w:rsid w:val="001E0412"/>
    <w:rsid w:val="001E0C4E"/>
    <w:rsid w:val="001E212A"/>
    <w:rsid w:val="001F0F92"/>
    <w:rsid w:val="001F1DC1"/>
    <w:rsid w:val="001F5A78"/>
    <w:rsid w:val="001F6CB0"/>
    <w:rsid w:val="00201A1B"/>
    <w:rsid w:val="002037B2"/>
    <w:rsid w:val="00206CD8"/>
    <w:rsid w:val="002071BF"/>
    <w:rsid w:val="0021044B"/>
    <w:rsid w:val="0021241E"/>
    <w:rsid w:val="00212558"/>
    <w:rsid w:val="00213534"/>
    <w:rsid w:val="002137D2"/>
    <w:rsid w:val="002172A5"/>
    <w:rsid w:val="0022065B"/>
    <w:rsid w:val="00221C2C"/>
    <w:rsid w:val="00223B17"/>
    <w:rsid w:val="002272D0"/>
    <w:rsid w:val="00239F45"/>
    <w:rsid w:val="0024037D"/>
    <w:rsid w:val="00241BA1"/>
    <w:rsid w:val="002465D4"/>
    <w:rsid w:val="00246652"/>
    <w:rsid w:val="002507DB"/>
    <w:rsid w:val="002528AA"/>
    <w:rsid w:val="002534A2"/>
    <w:rsid w:val="00261F4C"/>
    <w:rsid w:val="00262A5B"/>
    <w:rsid w:val="002666A3"/>
    <w:rsid w:val="00267ABE"/>
    <w:rsid w:val="00270785"/>
    <w:rsid w:val="0027120E"/>
    <w:rsid w:val="00280669"/>
    <w:rsid w:val="00280FA0"/>
    <w:rsid w:val="00282971"/>
    <w:rsid w:val="00282D29"/>
    <w:rsid w:val="0028308F"/>
    <w:rsid w:val="002833DE"/>
    <w:rsid w:val="002836E2"/>
    <w:rsid w:val="002838FA"/>
    <w:rsid w:val="00283917"/>
    <w:rsid w:val="00287863"/>
    <w:rsid w:val="00287905"/>
    <w:rsid w:val="00287E33"/>
    <w:rsid w:val="002925CF"/>
    <w:rsid w:val="00292EFC"/>
    <w:rsid w:val="00297F1C"/>
    <w:rsid w:val="002A7C6C"/>
    <w:rsid w:val="002B4931"/>
    <w:rsid w:val="002B7CA5"/>
    <w:rsid w:val="002C208C"/>
    <w:rsid w:val="002C249F"/>
    <w:rsid w:val="002C2DA4"/>
    <w:rsid w:val="002C2EBE"/>
    <w:rsid w:val="002C3AA6"/>
    <w:rsid w:val="002D63C7"/>
    <w:rsid w:val="002D7DAF"/>
    <w:rsid w:val="002E586C"/>
    <w:rsid w:val="002E72BC"/>
    <w:rsid w:val="002E7995"/>
    <w:rsid w:val="002E7BF0"/>
    <w:rsid w:val="002E7D77"/>
    <w:rsid w:val="002F0D48"/>
    <w:rsid w:val="002F18B8"/>
    <w:rsid w:val="002FA563"/>
    <w:rsid w:val="0030353A"/>
    <w:rsid w:val="00305328"/>
    <w:rsid w:val="00305A19"/>
    <w:rsid w:val="00307420"/>
    <w:rsid w:val="00310A2C"/>
    <w:rsid w:val="00312EE8"/>
    <w:rsid w:val="00315891"/>
    <w:rsid w:val="0032237A"/>
    <w:rsid w:val="003226C8"/>
    <w:rsid w:val="00323E2E"/>
    <w:rsid w:val="00330AA8"/>
    <w:rsid w:val="00332F83"/>
    <w:rsid w:val="00335DC6"/>
    <w:rsid w:val="00336AD5"/>
    <w:rsid w:val="00336F0D"/>
    <w:rsid w:val="00341EBA"/>
    <w:rsid w:val="003434EA"/>
    <w:rsid w:val="00357054"/>
    <w:rsid w:val="00360981"/>
    <w:rsid w:val="00361B3A"/>
    <w:rsid w:val="00361DF7"/>
    <w:rsid w:val="00361F49"/>
    <w:rsid w:val="00361F8D"/>
    <w:rsid w:val="00364E3B"/>
    <w:rsid w:val="00365585"/>
    <w:rsid w:val="003664BA"/>
    <w:rsid w:val="00371197"/>
    <w:rsid w:val="00371506"/>
    <w:rsid w:val="00376DA9"/>
    <w:rsid w:val="0037755A"/>
    <w:rsid w:val="003775C6"/>
    <w:rsid w:val="00381EE4"/>
    <w:rsid w:val="00382A9D"/>
    <w:rsid w:val="00390867"/>
    <w:rsid w:val="00391C21"/>
    <w:rsid w:val="0039233C"/>
    <w:rsid w:val="00395AE9"/>
    <w:rsid w:val="00396554"/>
    <w:rsid w:val="003A0B10"/>
    <w:rsid w:val="003A16C0"/>
    <w:rsid w:val="003A5E5B"/>
    <w:rsid w:val="003A60BB"/>
    <w:rsid w:val="003B089B"/>
    <w:rsid w:val="003B130A"/>
    <w:rsid w:val="003B65A0"/>
    <w:rsid w:val="003C19A2"/>
    <w:rsid w:val="003C4060"/>
    <w:rsid w:val="003C4709"/>
    <w:rsid w:val="003C6180"/>
    <w:rsid w:val="003C7F5C"/>
    <w:rsid w:val="003D2D9D"/>
    <w:rsid w:val="003D3406"/>
    <w:rsid w:val="003D376B"/>
    <w:rsid w:val="003D4660"/>
    <w:rsid w:val="003E39DE"/>
    <w:rsid w:val="003E4ADB"/>
    <w:rsid w:val="003E5A2C"/>
    <w:rsid w:val="003E66CD"/>
    <w:rsid w:val="003E713A"/>
    <w:rsid w:val="003F0C2A"/>
    <w:rsid w:val="003F447C"/>
    <w:rsid w:val="003F5466"/>
    <w:rsid w:val="0040049E"/>
    <w:rsid w:val="0040110F"/>
    <w:rsid w:val="00406DD4"/>
    <w:rsid w:val="00406E1F"/>
    <w:rsid w:val="004113D6"/>
    <w:rsid w:val="004124B1"/>
    <w:rsid w:val="00416B3C"/>
    <w:rsid w:val="00420B70"/>
    <w:rsid w:val="004243F1"/>
    <w:rsid w:val="004255A9"/>
    <w:rsid w:val="0042DEF3"/>
    <w:rsid w:val="0043029A"/>
    <w:rsid w:val="0043054E"/>
    <w:rsid w:val="004326AF"/>
    <w:rsid w:val="00432A33"/>
    <w:rsid w:val="00432D2F"/>
    <w:rsid w:val="00432D42"/>
    <w:rsid w:val="004354B4"/>
    <w:rsid w:val="00435B38"/>
    <w:rsid w:val="00437A02"/>
    <w:rsid w:val="00437CCA"/>
    <w:rsid w:val="004404D1"/>
    <w:rsid w:val="00446C25"/>
    <w:rsid w:val="004471E1"/>
    <w:rsid w:val="0044771C"/>
    <w:rsid w:val="0045050F"/>
    <w:rsid w:val="004540DB"/>
    <w:rsid w:val="004560CE"/>
    <w:rsid w:val="00456B04"/>
    <w:rsid w:val="004572C3"/>
    <w:rsid w:val="00461B55"/>
    <w:rsid w:val="00464049"/>
    <w:rsid w:val="00464525"/>
    <w:rsid w:val="0046506C"/>
    <w:rsid w:val="00466251"/>
    <w:rsid w:val="00467252"/>
    <w:rsid w:val="004723E9"/>
    <w:rsid w:val="00473442"/>
    <w:rsid w:val="00476254"/>
    <w:rsid w:val="00481C27"/>
    <w:rsid w:val="00482434"/>
    <w:rsid w:val="00483850"/>
    <w:rsid w:val="00484ECA"/>
    <w:rsid w:val="00487403"/>
    <w:rsid w:val="00490843"/>
    <w:rsid w:val="00490C5F"/>
    <w:rsid w:val="00491756"/>
    <w:rsid w:val="00491EFF"/>
    <w:rsid w:val="00494FDB"/>
    <w:rsid w:val="00496A68"/>
    <w:rsid w:val="004A0150"/>
    <w:rsid w:val="004A1E40"/>
    <w:rsid w:val="004A308E"/>
    <w:rsid w:val="004A53C5"/>
    <w:rsid w:val="004A7128"/>
    <w:rsid w:val="004A715A"/>
    <w:rsid w:val="004A74E3"/>
    <w:rsid w:val="004B3091"/>
    <w:rsid w:val="004B5556"/>
    <w:rsid w:val="004B6A73"/>
    <w:rsid w:val="004B7548"/>
    <w:rsid w:val="004C034E"/>
    <w:rsid w:val="004C5AE1"/>
    <w:rsid w:val="004D11AF"/>
    <w:rsid w:val="004D2A54"/>
    <w:rsid w:val="004D2FA5"/>
    <w:rsid w:val="004D32E5"/>
    <w:rsid w:val="004D3886"/>
    <w:rsid w:val="004D7371"/>
    <w:rsid w:val="004D73C6"/>
    <w:rsid w:val="004E0F71"/>
    <w:rsid w:val="004E59A1"/>
    <w:rsid w:val="004E5F9E"/>
    <w:rsid w:val="004E633D"/>
    <w:rsid w:val="004E7E0A"/>
    <w:rsid w:val="004F0DF4"/>
    <w:rsid w:val="004F1A89"/>
    <w:rsid w:val="004F5CBF"/>
    <w:rsid w:val="004F6CB7"/>
    <w:rsid w:val="004F6DE8"/>
    <w:rsid w:val="00501BE4"/>
    <w:rsid w:val="00502F65"/>
    <w:rsid w:val="00503A79"/>
    <w:rsid w:val="0050538C"/>
    <w:rsid w:val="005064D8"/>
    <w:rsid w:val="00510547"/>
    <w:rsid w:val="00510C3B"/>
    <w:rsid w:val="00512FFC"/>
    <w:rsid w:val="00523426"/>
    <w:rsid w:val="00523856"/>
    <w:rsid w:val="0052508B"/>
    <w:rsid w:val="005306F2"/>
    <w:rsid w:val="00531214"/>
    <w:rsid w:val="00533017"/>
    <w:rsid w:val="005343B2"/>
    <w:rsid w:val="005344A6"/>
    <w:rsid w:val="005359EC"/>
    <w:rsid w:val="005406CA"/>
    <w:rsid w:val="00543600"/>
    <w:rsid w:val="005475FE"/>
    <w:rsid w:val="00551FA3"/>
    <w:rsid w:val="005528F3"/>
    <w:rsid w:val="00555994"/>
    <w:rsid w:val="00557E69"/>
    <w:rsid w:val="00560F87"/>
    <w:rsid w:val="00563A1C"/>
    <w:rsid w:val="005643FB"/>
    <w:rsid w:val="00564F0D"/>
    <w:rsid w:val="0056599B"/>
    <w:rsid w:val="00567552"/>
    <w:rsid w:val="00572C0E"/>
    <w:rsid w:val="00572F62"/>
    <w:rsid w:val="00580088"/>
    <w:rsid w:val="00582941"/>
    <w:rsid w:val="005830EF"/>
    <w:rsid w:val="00583821"/>
    <w:rsid w:val="005948B4"/>
    <w:rsid w:val="00594B23"/>
    <w:rsid w:val="005972E5"/>
    <w:rsid w:val="005A1FB1"/>
    <w:rsid w:val="005A2B1D"/>
    <w:rsid w:val="005A54B3"/>
    <w:rsid w:val="005B04CA"/>
    <w:rsid w:val="005B0FCB"/>
    <w:rsid w:val="005C47EF"/>
    <w:rsid w:val="005C5385"/>
    <w:rsid w:val="005C640B"/>
    <w:rsid w:val="005C783A"/>
    <w:rsid w:val="005C7BA7"/>
    <w:rsid w:val="005C7E4E"/>
    <w:rsid w:val="005D2DFF"/>
    <w:rsid w:val="005D3FA9"/>
    <w:rsid w:val="005D4E0C"/>
    <w:rsid w:val="005D6535"/>
    <w:rsid w:val="005E0E7C"/>
    <w:rsid w:val="005E2A19"/>
    <w:rsid w:val="005E3C66"/>
    <w:rsid w:val="005E5445"/>
    <w:rsid w:val="005E7D1D"/>
    <w:rsid w:val="005F1AFB"/>
    <w:rsid w:val="005F4AC9"/>
    <w:rsid w:val="005F774C"/>
    <w:rsid w:val="00602F75"/>
    <w:rsid w:val="006033BD"/>
    <w:rsid w:val="006054FC"/>
    <w:rsid w:val="00607862"/>
    <w:rsid w:val="00607FB4"/>
    <w:rsid w:val="006113D5"/>
    <w:rsid w:val="00612118"/>
    <w:rsid w:val="00613D4D"/>
    <w:rsid w:val="006160EF"/>
    <w:rsid w:val="00616B5E"/>
    <w:rsid w:val="00617F02"/>
    <w:rsid w:val="00622411"/>
    <w:rsid w:val="006236AE"/>
    <w:rsid w:val="00625E07"/>
    <w:rsid w:val="00627229"/>
    <w:rsid w:val="00627622"/>
    <w:rsid w:val="00632AD6"/>
    <w:rsid w:val="00632B0A"/>
    <w:rsid w:val="00635CD9"/>
    <w:rsid w:val="00637252"/>
    <w:rsid w:val="006377FE"/>
    <w:rsid w:val="006378E2"/>
    <w:rsid w:val="00640775"/>
    <w:rsid w:val="006408A7"/>
    <w:rsid w:val="00642040"/>
    <w:rsid w:val="006455FE"/>
    <w:rsid w:val="00646AFC"/>
    <w:rsid w:val="00646BF1"/>
    <w:rsid w:val="0065127E"/>
    <w:rsid w:val="00652485"/>
    <w:rsid w:val="006567B5"/>
    <w:rsid w:val="006619C6"/>
    <w:rsid w:val="0066214F"/>
    <w:rsid w:val="00662AE3"/>
    <w:rsid w:val="006638C0"/>
    <w:rsid w:val="00664178"/>
    <w:rsid w:val="00667900"/>
    <w:rsid w:val="00676B3B"/>
    <w:rsid w:val="00681487"/>
    <w:rsid w:val="00682F8B"/>
    <w:rsid w:val="00684CF2"/>
    <w:rsid w:val="006858B8"/>
    <w:rsid w:val="00685A57"/>
    <w:rsid w:val="006A19BE"/>
    <w:rsid w:val="006A6FEA"/>
    <w:rsid w:val="006A7101"/>
    <w:rsid w:val="006B7149"/>
    <w:rsid w:val="006B73CB"/>
    <w:rsid w:val="006B79A3"/>
    <w:rsid w:val="006C0755"/>
    <w:rsid w:val="006C0D6A"/>
    <w:rsid w:val="006C1162"/>
    <w:rsid w:val="006C1A52"/>
    <w:rsid w:val="006C20DF"/>
    <w:rsid w:val="006C4038"/>
    <w:rsid w:val="006C560E"/>
    <w:rsid w:val="006C57E7"/>
    <w:rsid w:val="006D00A0"/>
    <w:rsid w:val="006D1567"/>
    <w:rsid w:val="006D19D7"/>
    <w:rsid w:val="006D38D1"/>
    <w:rsid w:val="006D4F73"/>
    <w:rsid w:val="006D5073"/>
    <w:rsid w:val="006D7188"/>
    <w:rsid w:val="006E0F95"/>
    <w:rsid w:val="006E3FB3"/>
    <w:rsid w:val="006E4788"/>
    <w:rsid w:val="006E499B"/>
    <w:rsid w:val="006E707B"/>
    <w:rsid w:val="006F051C"/>
    <w:rsid w:val="006F1D59"/>
    <w:rsid w:val="006F1E2F"/>
    <w:rsid w:val="006F379D"/>
    <w:rsid w:val="006F3C1C"/>
    <w:rsid w:val="006F3E76"/>
    <w:rsid w:val="006F7327"/>
    <w:rsid w:val="006F77D7"/>
    <w:rsid w:val="007048E0"/>
    <w:rsid w:val="0071007C"/>
    <w:rsid w:val="00710313"/>
    <w:rsid w:val="00710DED"/>
    <w:rsid w:val="00712811"/>
    <w:rsid w:val="00713736"/>
    <w:rsid w:val="00713813"/>
    <w:rsid w:val="00714060"/>
    <w:rsid w:val="00716730"/>
    <w:rsid w:val="00716915"/>
    <w:rsid w:val="00717524"/>
    <w:rsid w:val="00722A9D"/>
    <w:rsid w:val="00723688"/>
    <w:rsid w:val="00723ABF"/>
    <w:rsid w:val="00723DAA"/>
    <w:rsid w:val="00725AFB"/>
    <w:rsid w:val="007264F4"/>
    <w:rsid w:val="00726BA7"/>
    <w:rsid w:val="00727B54"/>
    <w:rsid w:val="00733619"/>
    <w:rsid w:val="00735CA8"/>
    <w:rsid w:val="00741AE8"/>
    <w:rsid w:val="00744CE6"/>
    <w:rsid w:val="00745D19"/>
    <w:rsid w:val="007460EE"/>
    <w:rsid w:val="00746467"/>
    <w:rsid w:val="007521EC"/>
    <w:rsid w:val="007528C9"/>
    <w:rsid w:val="0075619F"/>
    <w:rsid w:val="00760788"/>
    <w:rsid w:val="00760B68"/>
    <w:rsid w:val="00764727"/>
    <w:rsid w:val="00770B52"/>
    <w:rsid w:val="007717EB"/>
    <w:rsid w:val="0077301A"/>
    <w:rsid w:val="00775E20"/>
    <w:rsid w:val="0077623A"/>
    <w:rsid w:val="00776B40"/>
    <w:rsid w:val="0077717A"/>
    <w:rsid w:val="007802FC"/>
    <w:rsid w:val="007831FD"/>
    <w:rsid w:val="007834F0"/>
    <w:rsid w:val="0078570B"/>
    <w:rsid w:val="0079025B"/>
    <w:rsid w:val="00790D93"/>
    <w:rsid w:val="0079644F"/>
    <w:rsid w:val="007965C5"/>
    <w:rsid w:val="007A3697"/>
    <w:rsid w:val="007A615F"/>
    <w:rsid w:val="007B2320"/>
    <w:rsid w:val="007B2DE3"/>
    <w:rsid w:val="007B32D0"/>
    <w:rsid w:val="007B434A"/>
    <w:rsid w:val="007B481A"/>
    <w:rsid w:val="007B4D8A"/>
    <w:rsid w:val="007B5C67"/>
    <w:rsid w:val="007C0504"/>
    <w:rsid w:val="007C0B43"/>
    <w:rsid w:val="007C5BAF"/>
    <w:rsid w:val="007C7F75"/>
    <w:rsid w:val="007D0265"/>
    <w:rsid w:val="007D0C78"/>
    <w:rsid w:val="007D0CDF"/>
    <w:rsid w:val="007D254A"/>
    <w:rsid w:val="007D2A8D"/>
    <w:rsid w:val="007D2B18"/>
    <w:rsid w:val="007E0401"/>
    <w:rsid w:val="007E099A"/>
    <w:rsid w:val="007E13E3"/>
    <w:rsid w:val="007E1822"/>
    <w:rsid w:val="007E6A49"/>
    <w:rsid w:val="007E6D14"/>
    <w:rsid w:val="007F0CD4"/>
    <w:rsid w:val="007F1544"/>
    <w:rsid w:val="007F1956"/>
    <w:rsid w:val="007F2188"/>
    <w:rsid w:val="007F2734"/>
    <w:rsid w:val="007F3309"/>
    <w:rsid w:val="007F5747"/>
    <w:rsid w:val="008038D9"/>
    <w:rsid w:val="0080622C"/>
    <w:rsid w:val="00806570"/>
    <w:rsid w:val="008066EB"/>
    <w:rsid w:val="00810CA9"/>
    <w:rsid w:val="00811AB6"/>
    <w:rsid w:val="008133FF"/>
    <w:rsid w:val="0082037A"/>
    <w:rsid w:val="00822BB3"/>
    <w:rsid w:val="00825C35"/>
    <w:rsid w:val="00826C48"/>
    <w:rsid w:val="00830E86"/>
    <w:rsid w:val="00832574"/>
    <w:rsid w:val="008337A4"/>
    <w:rsid w:val="00833DF3"/>
    <w:rsid w:val="008347EC"/>
    <w:rsid w:val="00836477"/>
    <w:rsid w:val="00836740"/>
    <w:rsid w:val="00842A9C"/>
    <w:rsid w:val="00844BC9"/>
    <w:rsid w:val="00844FDD"/>
    <w:rsid w:val="00846E7E"/>
    <w:rsid w:val="008529B5"/>
    <w:rsid w:val="00852BF6"/>
    <w:rsid w:val="00854974"/>
    <w:rsid w:val="0085712A"/>
    <w:rsid w:val="00860A5B"/>
    <w:rsid w:val="00865389"/>
    <w:rsid w:val="00870B51"/>
    <w:rsid w:val="0087127D"/>
    <w:rsid w:val="0087544A"/>
    <w:rsid w:val="00876492"/>
    <w:rsid w:val="00887F6F"/>
    <w:rsid w:val="0088B32F"/>
    <w:rsid w:val="00892AA3"/>
    <w:rsid w:val="0089328D"/>
    <w:rsid w:val="00893EB0"/>
    <w:rsid w:val="00895A23"/>
    <w:rsid w:val="008972D0"/>
    <w:rsid w:val="008A4594"/>
    <w:rsid w:val="008A5F96"/>
    <w:rsid w:val="008B0165"/>
    <w:rsid w:val="008B316D"/>
    <w:rsid w:val="008B4181"/>
    <w:rsid w:val="008B4208"/>
    <w:rsid w:val="008B558E"/>
    <w:rsid w:val="008B7EA8"/>
    <w:rsid w:val="008BAD32"/>
    <w:rsid w:val="008C1FB0"/>
    <w:rsid w:val="008C2295"/>
    <w:rsid w:val="008C3021"/>
    <w:rsid w:val="008C7105"/>
    <w:rsid w:val="008C775F"/>
    <w:rsid w:val="008D28C3"/>
    <w:rsid w:val="008D5FBA"/>
    <w:rsid w:val="008D64C6"/>
    <w:rsid w:val="008D748F"/>
    <w:rsid w:val="008E62E6"/>
    <w:rsid w:val="008E630F"/>
    <w:rsid w:val="008E6C96"/>
    <w:rsid w:val="008F110A"/>
    <w:rsid w:val="008F171B"/>
    <w:rsid w:val="008F2715"/>
    <w:rsid w:val="008F2808"/>
    <w:rsid w:val="008F2A13"/>
    <w:rsid w:val="00901B0D"/>
    <w:rsid w:val="009032AB"/>
    <w:rsid w:val="00903E72"/>
    <w:rsid w:val="00910BC4"/>
    <w:rsid w:val="009138B8"/>
    <w:rsid w:val="00916EBD"/>
    <w:rsid w:val="009175D2"/>
    <w:rsid w:val="00917724"/>
    <w:rsid w:val="009235C7"/>
    <w:rsid w:val="00923BDE"/>
    <w:rsid w:val="00924ADA"/>
    <w:rsid w:val="00925A01"/>
    <w:rsid w:val="00932113"/>
    <w:rsid w:val="00935CD9"/>
    <w:rsid w:val="009370A9"/>
    <w:rsid w:val="009400CE"/>
    <w:rsid w:val="0094174F"/>
    <w:rsid w:val="00946488"/>
    <w:rsid w:val="009473C2"/>
    <w:rsid w:val="009517C0"/>
    <w:rsid w:val="0095270D"/>
    <w:rsid w:val="00954174"/>
    <w:rsid w:val="009547B2"/>
    <w:rsid w:val="009562FE"/>
    <w:rsid w:val="00956F02"/>
    <w:rsid w:val="00961B3C"/>
    <w:rsid w:val="0096214A"/>
    <w:rsid w:val="0096677E"/>
    <w:rsid w:val="00971045"/>
    <w:rsid w:val="0097527D"/>
    <w:rsid w:val="00980E62"/>
    <w:rsid w:val="00984712"/>
    <w:rsid w:val="00986C1E"/>
    <w:rsid w:val="00992118"/>
    <w:rsid w:val="0099228A"/>
    <w:rsid w:val="00995550"/>
    <w:rsid w:val="009A0031"/>
    <w:rsid w:val="009A0126"/>
    <w:rsid w:val="009A0B13"/>
    <w:rsid w:val="009A235C"/>
    <w:rsid w:val="009A2C06"/>
    <w:rsid w:val="009A373F"/>
    <w:rsid w:val="009B6284"/>
    <w:rsid w:val="009B6C9E"/>
    <w:rsid w:val="009B7733"/>
    <w:rsid w:val="009C2D53"/>
    <w:rsid w:val="009C3B1C"/>
    <w:rsid w:val="009C3C6D"/>
    <w:rsid w:val="009C3F5B"/>
    <w:rsid w:val="009C6E3B"/>
    <w:rsid w:val="009D1DD3"/>
    <w:rsid w:val="009D45C7"/>
    <w:rsid w:val="009D7710"/>
    <w:rsid w:val="009D7E01"/>
    <w:rsid w:val="009E14D3"/>
    <w:rsid w:val="009E3A46"/>
    <w:rsid w:val="009E553D"/>
    <w:rsid w:val="009E7049"/>
    <w:rsid w:val="009E7179"/>
    <w:rsid w:val="009E7305"/>
    <w:rsid w:val="009E7D5D"/>
    <w:rsid w:val="009F1144"/>
    <w:rsid w:val="009F4F0F"/>
    <w:rsid w:val="009F79D5"/>
    <w:rsid w:val="00A004BA"/>
    <w:rsid w:val="00A015AE"/>
    <w:rsid w:val="00A02ABA"/>
    <w:rsid w:val="00A03480"/>
    <w:rsid w:val="00A05D4D"/>
    <w:rsid w:val="00A10640"/>
    <w:rsid w:val="00A123FC"/>
    <w:rsid w:val="00A13669"/>
    <w:rsid w:val="00A13B33"/>
    <w:rsid w:val="00A13CD6"/>
    <w:rsid w:val="00A15C3F"/>
    <w:rsid w:val="00A2098F"/>
    <w:rsid w:val="00A20B48"/>
    <w:rsid w:val="00A21A9E"/>
    <w:rsid w:val="00A229E6"/>
    <w:rsid w:val="00A23692"/>
    <w:rsid w:val="00A25FB6"/>
    <w:rsid w:val="00A30D18"/>
    <w:rsid w:val="00A3690A"/>
    <w:rsid w:val="00A37AF3"/>
    <w:rsid w:val="00A40B04"/>
    <w:rsid w:val="00A410B7"/>
    <w:rsid w:val="00A41B94"/>
    <w:rsid w:val="00A42C5C"/>
    <w:rsid w:val="00A44F32"/>
    <w:rsid w:val="00A470BC"/>
    <w:rsid w:val="00A47A38"/>
    <w:rsid w:val="00A47E0B"/>
    <w:rsid w:val="00A487B6"/>
    <w:rsid w:val="00A5300D"/>
    <w:rsid w:val="00A53495"/>
    <w:rsid w:val="00A561C1"/>
    <w:rsid w:val="00A57833"/>
    <w:rsid w:val="00A578F2"/>
    <w:rsid w:val="00A62BDB"/>
    <w:rsid w:val="00A646A2"/>
    <w:rsid w:val="00A64B90"/>
    <w:rsid w:val="00A65837"/>
    <w:rsid w:val="00A74AE8"/>
    <w:rsid w:val="00A768DC"/>
    <w:rsid w:val="00A77209"/>
    <w:rsid w:val="00A80E0A"/>
    <w:rsid w:val="00A81294"/>
    <w:rsid w:val="00A840BB"/>
    <w:rsid w:val="00A844C3"/>
    <w:rsid w:val="00A928BA"/>
    <w:rsid w:val="00A9421B"/>
    <w:rsid w:val="00A97558"/>
    <w:rsid w:val="00AA1968"/>
    <w:rsid w:val="00AA24AA"/>
    <w:rsid w:val="00AA7072"/>
    <w:rsid w:val="00AB0CED"/>
    <w:rsid w:val="00AB0FD6"/>
    <w:rsid w:val="00AB1E8A"/>
    <w:rsid w:val="00AB2817"/>
    <w:rsid w:val="00AB52DE"/>
    <w:rsid w:val="00AB54D0"/>
    <w:rsid w:val="00AB554E"/>
    <w:rsid w:val="00AC5E8C"/>
    <w:rsid w:val="00AC7C6C"/>
    <w:rsid w:val="00AD13C9"/>
    <w:rsid w:val="00AD1658"/>
    <w:rsid w:val="00AD4EF7"/>
    <w:rsid w:val="00AD510C"/>
    <w:rsid w:val="00AD6A6D"/>
    <w:rsid w:val="00AF10E3"/>
    <w:rsid w:val="00AF5616"/>
    <w:rsid w:val="00B11024"/>
    <w:rsid w:val="00B11313"/>
    <w:rsid w:val="00B11505"/>
    <w:rsid w:val="00B12626"/>
    <w:rsid w:val="00B15A6B"/>
    <w:rsid w:val="00B2281D"/>
    <w:rsid w:val="00B26DA9"/>
    <w:rsid w:val="00B3300E"/>
    <w:rsid w:val="00B358CF"/>
    <w:rsid w:val="00B360E7"/>
    <w:rsid w:val="00B362F4"/>
    <w:rsid w:val="00B417C2"/>
    <w:rsid w:val="00B4236B"/>
    <w:rsid w:val="00B4434D"/>
    <w:rsid w:val="00B47565"/>
    <w:rsid w:val="00B50156"/>
    <w:rsid w:val="00B50A83"/>
    <w:rsid w:val="00B5355C"/>
    <w:rsid w:val="00B555BF"/>
    <w:rsid w:val="00B556C8"/>
    <w:rsid w:val="00B55AD0"/>
    <w:rsid w:val="00B56345"/>
    <w:rsid w:val="00B56632"/>
    <w:rsid w:val="00B57AE0"/>
    <w:rsid w:val="00B60834"/>
    <w:rsid w:val="00B627B8"/>
    <w:rsid w:val="00B6345D"/>
    <w:rsid w:val="00B65351"/>
    <w:rsid w:val="00B66BBA"/>
    <w:rsid w:val="00B676ED"/>
    <w:rsid w:val="00B70AFC"/>
    <w:rsid w:val="00B7287B"/>
    <w:rsid w:val="00B775F9"/>
    <w:rsid w:val="00B77D00"/>
    <w:rsid w:val="00B77EB9"/>
    <w:rsid w:val="00B8016A"/>
    <w:rsid w:val="00B8148D"/>
    <w:rsid w:val="00B81CB0"/>
    <w:rsid w:val="00B82037"/>
    <w:rsid w:val="00B83629"/>
    <w:rsid w:val="00B841E6"/>
    <w:rsid w:val="00B85448"/>
    <w:rsid w:val="00B90905"/>
    <w:rsid w:val="00B9326C"/>
    <w:rsid w:val="00B9394F"/>
    <w:rsid w:val="00B9549A"/>
    <w:rsid w:val="00B97210"/>
    <w:rsid w:val="00B97E5A"/>
    <w:rsid w:val="00BA082C"/>
    <w:rsid w:val="00BA3A52"/>
    <w:rsid w:val="00BA4B8D"/>
    <w:rsid w:val="00BA4CFD"/>
    <w:rsid w:val="00BA673E"/>
    <w:rsid w:val="00BB06DB"/>
    <w:rsid w:val="00BB0897"/>
    <w:rsid w:val="00BB4003"/>
    <w:rsid w:val="00BB4E6A"/>
    <w:rsid w:val="00BB571C"/>
    <w:rsid w:val="00BC234C"/>
    <w:rsid w:val="00BC2C86"/>
    <w:rsid w:val="00BC3818"/>
    <w:rsid w:val="00BC4315"/>
    <w:rsid w:val="00BC4D83"/>
    <w:rsid w:val="00BC552D"/>
    <w:rsid w:val="00BC718C"/>
    <w:rsid w:val="00BC72E4"/>
    <w:rsid w:val="00BD1631"/>
    <w:rsid w:val="00BD1FD3"/>
    <w:rsid w:val="00BD2286"/>
    <w:rsid w:val="00BD2B7D"/>
    <w:rsid w:val="00BD4F76"/>
    <w:rsid w:val="00BD7E9A"/>
    <w:rsid w:val="00BDB013"/>
    <w:rsid w:val="00BE0C1C"/>
    <w:rsid w:val="00BE0EEA"/>
    <w:rsid w:val="00BE3F2C"/>
    <w:rsid w:val="00BE517B"/>
    <w:rsid w:val="00BF0070"/>
    <w:rsid w:val="00BF0210"/>
    <w:rsid w:val="00BF1C09"/>
    <w:rsid w:val="00BF28CB"/>
    <w:rsid w:val="00BF5669"/>
    <w:rsid w:val="00BF7B97"/>
    <w:rsid w:val="00C0354C"/>
    <w:rsid w:val="00C062E4"/>
    <w:rsid w:val="00C12E54"/>
    <w:rsid w:val="00C13E1A"/>
    <w:rsid w:val="00C152FD"/>
    <w:rsid w:val="00C25FBF"/>
    <w:rsid w:val="00C26D54"/>
    <w:rsid w:val="00C32C74"/>
    <w:rsid w:val="00C35527"/>
    <w:rsid w:val="00C371DE"/>
    <w:rsid w:val="00C40A8F"/>
    <w:rsid w:val="00C40E67"/>
    <w:rsid w:val="00C53DB9"/>
    <w:rsid w:val="00C550C6"/>
    <w:rsid w:val="00C567DD"/>
    <w:rsid w:val="00C57FA5"/>
    <w:rsid w:val="00C60AF6"/>
    <w:rsid w:val="00C6192A"/>
    <w:rsid w:val="00C61A88"/>
    <w:rsid w:val="00C623ED"/>
    <w:rsid w:val="00C70C17"/>
    <w:rsid w:val="00C718F5"/>
    <w:rsid w:val="00C731F1"/>
    <w:rsid w:val="00C7339C"/>
    <w:rsid w:val="00C81076"/>
    <w:rsid w:val="00C81420"/>
    <w:rsid w:val="00C82FF8"/>
    <w:rsid w:val="00C831E1"/>
    <w:rsid w:val="00C87038"/>
    <w:rsid w:val="00C925CD"/>
    <w:rsid w:val="00CA3436"/>
    <w:rsid w:val="00CA61AD"/>
    <w:rsid w:val="00CA6616"/>
    <w:rsid w:val="00CA6F94"/>
    <w:rsid w:val="00CB1396"/>
    <w:rsid w:val="00CB6988"/>
    <w:rsid w:val="00CB6C90"/>
    <w:rsid w:val="00CB70F0"/>
    <w:rsid w:val="00CB7727"/>
    <w:rsid w:val="00CC3317"/>
    <w:rsid w:val="00CC4D09"/>
    <w:rsid w:val="00CC5C9A"/>
    <w:rsid w:val="00CD1326"/>
    <w:rsid w:val="00CD13B2"/>
    <w:rsid w:val="00CD2599"/>
    <w:rsid w:val="00CD3981"/>
    <w:rsid w:val="00CE0415"/>
    <w:rsid w:val="00CE0D02"/>
    <w:rsid w:val="00CE2719"/>
    <w:rsid w:val="00CE5574"/>
    <w:rsid w:val="00CE56AB"/>
    <w:rsid w:val="00CE62BD"/>
    <w:rsid w:val="00CF1872"/>
    <w:rsid w:val="00CF38EC"/>
    <w:rsid w:val="00CF547B"/>
    <w:rsid w:val="00CF6A70"/>
    <w:rsid w:val="00D00F25"/>
    <w:rsid w:val="00D04602"/>
    <w:rsid w:val="00D067E8"/>
    <w:rsid w:val="00D10A15"/>
    <w:rsid w:val="00D15E82"/>
    <w:rsid w:val="00D16182"/>
    <w:rsid w:val="00D205F3"/>
    <w:rsid w:val="00D23CAA"/>
    <w:rsid w:val="00D23E89"/>
    <w:rsid w:val="00D24262"/>
    <w:rsid w:val="00D25EBF"/>
    <w:rsid w:val="00D27E27"/>
    <w:rsid w:val="00D30BBA"/>
    <w:rsid w:val="00D30FEC"/>
    <w:rsid w:val="00D32BB6"/>
    <w:rsid w:val="00D339DA"/>
    <w:rsid w:val="00D34FB9"/>
    <w:rsid w:val="00D35D3C"/>
    <w:rsid w:val="00D36B75"/>
    <w:rsid w:val="00D371AF"/>
    <w:rsid w:val="00D3EECC"/>
    <w:rsid w:val="00D41C57"/>
    <w:rsid w:val="00D435AC"/>
    <w:rsid w:val="00D44483"/>
    <w:rsid w:val="00D44B53"/>
    <w:rsid w:val="00D46771"/>
    <w:rsid w:val="00D46988"/>
    <w:rsid w:val="00D50829"/>
    <w:rsid w:val="00D515D5"/>
    <w:rsid w:val="00D51693"/>
    <w:rsid w:val="00D56D6B"/>
    <w:rsid w:val="00D6081F"/>
    <w:rsid w:val="00D6089F"/>
    <w:rsid w:val="00D63A8C"/>
    <w:rsid w:val="00D66B80"/>
    <w:rsid w:val="00D6775D"/>
    <w:rsid w:val="00D82989"/>
    <w:rsid w:val="00D82F51"/>
    <w:rsid w:val="00D862D1"/>
    <w:rsid w:val="00D86741"/>
    <w:rsid w:val="00D87259"/>
    <w:rsid w:val="00D90C3E"/>
    <w:rsid w:val="00D93C9F"/>
    <w:rsid w:val="00D972E4"/>
    <w:rsid w:val="00DA11E2"/>
    <w:rsid w:val="00DA1593"/>
    <w:rsid w:val="00DA5C3B"/>
    <w:rsid w:val="00DB1EB7"/>
    <w:rsid w:val="00DB24AA"/>
    <w:rsid w:val="00DB409E"/>
    <w:rsid w:val="00DB451C"/>
    <w:rsid w:val="00DB50D3"/>
    <w:rsid w:val="00DC1DC5"/>
    <w:rsid w:val="00DC3E45"/>
    <w:rsid w:val="00DC45AD"/>
    <w:rsid w:val="00DC46AF"/>
    <w:rsid w:val="00DD204D"/>
    <w:rsid w:val="00DD3092"/>
    <w:rsid w:val="00DD330C"/>
    <w:rsid w:val="00DD48E0"/>
    <w:rsid w:val="00DD4DB3"/>
    <w:rsid w:val="00DD4EE2"/>
    <w:rsid w:val="00DE25DC"/>
    <w:rsid w:val="00DE30C8"/>
    <w:rsid w:val="00DE43DA"/>
    <w:rsid w:val="00DE4BBD"/>
    <w:rsid w:val="00DE5645"/>
    <w:rsid w:val="00E00E26"/>
    <w:rsid w:val="00E074FA"/>
    <w:rsid w:val="00E1125D"/>
    <w:rsid w:val="00E12162"/>
    <w:rsid w:val="00E13423"/>
    <w:rsid w:val="00E13D20"/>
    <w:rsid w:val="00E157C8"/>
    <w:rsid w:val="00E16321"/>
    <w:rsid w:val="00E20A44"/>
    <w:rsid w:val="00E214A5"/>
    <w:rsid w:val="00E21FFB"/>
    <w:rsid w:val="00E2485B"/>
    <w:rsid w:val="00E27B7F"/>
    <w:rsid w:val="00E30D25"/>
    <w:rsid w:val="00E31374"/>
    <w:rsid w:val="00E3208B"/>
    <w:rsid w:val="00E348BF"/>
    <w:rsid w:val="00E36EE8"/>
    <w:rsid w:val="00E37EF4"/>
    <w:rsid w:val="00E401CE"/>
    <w:rsid w:val="00E41133"/>
    <w:rsid w:val="00E41BF3"/>
    <w:rsid w:val="00E46EAB"/>
    <w:rsid w:val="00E53416"/>
    <w:rsid w:val="00E5559B"/>
    <w:rsid w:val="00E55C6E"/>
    <w:rsid w:val="00E571FE"/>
    <w:rsid w:val="00E57588"/>
    <w:rsid w:val="00E60C91"/>
    <w:rsid w:val="00E60FBD"/>
    <w:rsid w:val="00E61236"/>
    <w:rsid w:val="00E618AB"/>
    <w:rsid w:val="00E651CC"/>
    <w:rsid w:val="00E66055"/>
    <w:rsid w:val="00E67023"/>
    <w:rsid w:val="00E733A7"/>
    <w:rsid w:val="00E745E4"/>
    <w:rsid w:val="00E750EE"/>
    <w:rsid w:val="00E757DB"/>
    <w:rsid w:val="00E7593A"/>
    <w:rsid w:val="00E761A4"/>
    <w:rsid w:val="00E77241"/>
    <w:rsid w:val="00E80A85"/>
    <w:rsid w:val="00E83F10"/>
    <w:rsid w:val="00E84F73"/>
    <w:rsid w:val="00E86A0C"/>
    <w:rsid w:val="00E86C31"/>
    <w:rsid w:val="00E922FD"/>
    <w:rsid w:val="00E96604"/>
    <w:rsid w:val="00EA75B2"/>
    <w:rsid w:val="00EB0C8D"/>
    <w:rsid w:val="00EB2623"/>
    <w:rsid w:val="00EB2828"/>
    <w:rsid w:val="00EB4335"/>
    <w:rsid w:val="00EB7A33"/>
    <w:rsid w:val="00EC1882"/>
    <w:rsid w:val="00EC2D7E"/>
    <w:rsid w:val="00EC5745"/>
    <w:rsid w:val="00EC5C35"/>
    <w:rsid w:val="00ED0AA9"/>
    <w:rsid w:val="00ED15B5"/>
    <w:rsid w:val="00ED1D54"/>
    <w:rsid w:val="00ED2F08"/>
    <w:rsid w:val="00ED4921"/>
    <w:rsid w:val="00EE0332"/>
    <w:rsid w:val="00EE236B"/>
    <w:rsid w:val="00EE378B"/>
    <w:rsid w:val="00EE637E"/>
    <w:rsid w:val="00EE643F"/>
    <w:rsid w:val="00EE6A5E"/>
    <w:rsid w:val="00EE7B92"/>
    <w:rsid w:val="00EE9CD8"/>
    <w:rsid w:val="00EF11FE"/>
    <w:rsid w:val="00EF1213"/>
    <w:rsid w:val="00EF21BF"/>
    <w:rsid w:val="00EF323F"/>
    <w:rsid w:val="00F047CB"/>
    <w:rsid w:val="00F05861"/>
    <w:rsid w:val="00F10AD6"/>
    <w:rsid w:val="00F10F09"/>
    <w:rsid w:val="00F14090"/>
    <w:rsid w:val="00F14C6F"/>
    <w:rsid w:val="00F236CF"/>
    <w:rsid w:val="00F25BA8"/>
    <w:rsid w:val="00F25E66"/>
    <w:rsid w:val="00F262F5"/>
    <w:rsid w:val="00F26BB4"/>
    <w:rsid w:val="00F31E8D"/>
    <w:rsid w:val="00F3272E"/>
    <w:rsid w:val="00F33169"/>
    <w:rsid w:val="00F34FD0"/>
    <w:rsid w:val="00F36F2F"/>
    <w:rsid w:val="00F40766"/>
    <w:rsid w:val="00F40793"/>
    <w:rsid w:val="00F4392E"/>
    <w:rsid w:val="00F516C5"/>
    <w:rsid w:val="00F53A6D"/>
    <w:rsid w:val="00F56201"/>
    <w:rsid w:val="00F56964"/>
    <w:rsid w:val="00F64BB9"/>
    <w:rsid w:val="00F64C2B"/>
    <w:rsid w:val="00F64C80"/>
    <w:rsid w:val="00F6507E"/>
    <w:rsid w:val="00F67134"/>
    <w:rsid w:val="00F71C13"/>
    <w:rsid w:val="00F722B4"/>
    <w:rsid w:val="00F72D7B"/>
    <w:rsid w:val="00F770FC"/>
    <w:rsid w:val="00F77BBF"/>
    <w:rsid w:val="00F8087B"/>
    <w:rsid w:val="00F83C9A"/>
    <w:rsid w:val="00F8465F"/>
    <w:rsid w:val="00F8688E"/>
    <w:rsid w:val="00F93494"/>
    <w:rsid w:val="00F937E1"/>
    <w:rsid w:val="00F94096"/>
    <w:rsid w:val="00F96669"/>
    <w:rsid w:val="00F97372"/>
    <w:rsid w:val="00FA62D5"/>
    <w:rsid w:val="00FA6A0B"/>
    <w:rsid w:val="00FB07C0"/>
    <w:rsid w:val="00FB3C1E"/>
    <w:rsid w:val="00FB7C78"/>
    <w:rsid w:val="00FC1B1C"/>
    <w:rsid w:val="00FC5FFF"/>
    <w:rsid w:val="00FD1A2E"/>
    <w:rsid w:val="00FD1E6F"/>
    <w:rsid w:val="00FD5297"/>
    <w:rsid w:val="00FD6E47"/>
    <w:rsid w:val="00FD711B"/>
    <w:rsid w:val="00FE3C8E"/>
    <w:rsid w:val="00FE4D0B"/>
    <w:rsid w:val="00FE4E9D"/>
    <w:rsid w:val="00FE5571"/>
    <w:rsid w:val="00FE6304"/>
    <w:rsid w:val="00FF1423"/>
    <w:rsid w:val="00FF2AA3"/>
    <w:rsid w:val="00FF421D"/>
    <w:rsid w:val="00FF49C0"/>
    <w:rsid w:val="00FF4EC1"/>
    <w:rsid w:val="00FF73D8"/>
    <w:rsid w:val="01021605"/>
    <w:rsid w:val="010D3BCC"/>
    <w:rsid w:val="0118AE07"/>
    <w:rsid w:val="012A8157"/>
    <w:rsid w:val="012B50C4"/>
    <w:rsid w:val="012E1D06"/>
    <w:rsid w:val="014AA03A"/>
    <w:rsid w:val="014D676E"/>
    <w:rsid w:val="015042F7"/>
    <w:rsid w:val="01634DC5"/>
    <w:rsid w:val="01B45138"/>
    <w:rsid w:val="0200C7E2"/>
    <w:rsid w:val="02064BAE"/>
    <w:rsid w:val="020A14FA"/>
    <w:rsid w:val="021348B9"/>
    <w:rsid w:val="022B9E61"/>
    <w:rsid w:val="022F592D"/>
    <w:rsid w:val="0250357C"/>
    <w:rsid w:val="025C440E"/>
    <w:rsid w:val="02987AD7"/>
    <w:rsid w:val="02A8CC66"/>
    <w:rsid w:val="02EA5485"/>
    <w:rsid w:val="02F9AE77"/>
    <w:rsid w:val="031058FD"/>
    <w:rsid w:val="03214EF2"/>
    <w:rsid w:val="0346D704"/>
    <w:rsid w:val="0388ACF1"/>
    <w:rsid w:val="03963388"/>
    <w:rsid w:val="03AF191A"/>
    <w:rsid w:val="03C2DFCD"/>
    <w:rsid w:val="03CEE3A4"/>
    <w:rsid w:val="03E2E96C"/>
    <w:rsid w:val="03FA1148"/>
    <w:rsid w:val="041EDA10"/>
    <w:rsid w:val="044890F0"/>
    <w:rsid w:val="049AEE87"/>
    <w:rsid w:val="04B3CA5F"/>
    <w:rsid w:val="04C12A1F"/>
    <w:rsid w:val="04DECFD8"/>
    <w:rsid w:val="04E964CC"/>
    <w:rsid w:val="051776DD"/>
    <w:rsid w:val="051E8A6C"/>
    <w:rsid w:val="0539EE39"/>
    <w:rsid w:val="0541666E"/>
    <w:rsid w:val="0569B9D5"/>
    <w:rsid w:val="0569CF05"/>
    <w:rsid w:val="056B8578"/>
    <w:rsid w:val="0579690D"/>
    <w:rsid w:val="058AF8FB"/>
    <w:rsid w:val="058EE0F7"/>
    <w:rsid w:val="05E518DC"/>
    <w:rsid w:val="05ECB64C"/>
    <w:rsid w:val="061FB77F"/>
    <w:rsid w:val="0623AFBD"/>
    <w:rsid w:val="0636BEE8"/>
    <w:rsid w:val="0674AB62"/>
    <w:rsid w:val="067BE03C"/>
    <w:rsid w:val="06854F4B"/>
    <w:rsid w:val="069F72CC"/>
    <w:rsid w:val="06C487E0"/>
    <w:rsid w:val="06C6511B"/>
    <w:rsid w:val="06CBBD2B"/>
    <w:rsid w:val="06D58692"/>
    <w:rsid w:val="06F27AD7"/>
    <w:rsid w:val="06F7F4B3"/>
    <w:rsid w:val="070CD0B6"/>
    <w:rsid w:val="0728865B"/>
    <w:rsid w:val="07698748"/>
    <w:rsid w:val="0782C991"/>
    <w:rsid w:val="0791AF61"/>
    <w:rsid w:val="07960EB4"/>
    <w:rsid w:val="07A74FC3"/>
    <w:rsid w:val="07A91AA0"/>
    <w:rsid w:val="07B59A5A"/>
    <w:rsid w:val="07D3A193"/>
    <w:rsid w:val="07D4B936"/>
    <w:rsid w:val="07E8AFF0"/>
    <w:rsid w:val="07FA251D"/>
    <w:rsid w:val="083AF1DD"/>
    <w:rsid w:val="084F45A3"/>
    <w:rsid w:val="0868757D"/>
    <w:rsid w:val="08752CDE"/>
    <w:rsid w:val="087F1F23"/>
    <w:rsid w:val="0891477D"/>
    <w:rsid w:val="08B3D0CC"/>
    <w:rsid w:val="08EB3062"/>
    <w:rsid w:val="08F006B3"/>
    <w:rsid w:val="08F3FF8D"/>
    <w:rsid w:val="0918B6B8"/>
    <w:rsid w:val="091B04A5"/>
    <w:rsid w:val="091E99F2"/>
    <w:rsid w:val="0939A49B"/>
    <w:rsid w:val="09432024"/>
    <w:rsid w:val="0955374D"/>
    <w:rsid w:val="095D9FA5"/>
    <w:rsid w:val="0972861E"/>
    <w:rsid w:val="099D91F3"/>
    <w:rsid w:val="09BFCB47"/>
    <w:rsid w:val="09C7B5FA"/>
    <w:rsid w:val="09EE5069"/>
    <w:rsid w:val="0A2740EE"/>
    <w:rsid w:val="0A2D17DE"/>
    <w:rsid w:val="0A3893DF"/>
    <w:rsid w:val="0A3A88CA"/>
    <w:rsid w:val="0A5A180C"/>
    <w:rsid w:val="0A5F219C"/>
    <w:rsid w:val="0A6FF4EC"/>
    <w:rsid w:val="0AB0A317"/>
    <w:rsid w:val="0ABDC314"/>
    <w:rsid w:val="0ACCE754"/>
    <w:rsid w:val="0AE63965"/>
    <w:rsid w:val="0AEA043E"/>
    <w:rsid w:val="0AFD9174"/>
    <w:rsid w:val="0B1CE95A"/>
    <w:rsid w:val="0B25423F"/>
    <w:rsid w:val="0B4F5EDB"/>
    <w:rsid w:val="0B5B9BA8"/>
    <w:rsid w:val="0B6A0669"/>
    <w:rsid w:val="0B749685"/>
    <w:rsid w:val="0B7D2FCB"/>
    <w:rsid w:val="0BAF6F13"/>
    <w:rsid w:val="0BC7AE46"/>
    <w:rsid w:val="0BCB65D6"/>
    <w:rsid w:val="0BCFFE77"/>
    <w:rsid w:val="0BD7EB9A"/>
    <w:rsid w:val="0C085377"/>
    <w:rsid w:val="0C21ED7B"/>
    <w:rsid w:val="0C500F36"/>
    <w:rsid w:val="0C79C8E4"/>
    <w:rsid w:val="0C8BB2D7"/>
    <w:rsid w:val="0C927D14"/>
    <w:rsid w:val="0CA2929E"/>
    <w:rsid w:val="0D0A0A1B"/>
    <w:rsid w:val="0D1B71FA"/>
    <w:rsid w:val="0D2675FA"/>
    <w:rsid w:val="0D279BE5"/>
    <w:rsid w:val="0D281799"/>
    <w:rsid w:val="0D3BD674"/>
    <w:rsid w:val="0D403B3B"/>
    <w:rsid w:val="0D6D3D4B"/>
    <w:rsid w:val="0D6E8A7E"/>
    <w:rsid w:val="0D84FC93"/>
    <w:rsid w:val="0D8FFC80"/>
    <w:rsid w:val="0D99846B"/>
    <w:rsid w:val="0DA64E09"/>
    <w:rsid w:val="0DAD1D0D"/>
    <w:rsid w:val="0DE268F2"/>
    <w:rsid w:val="0DF5C8A2"/>
    <w:rsid w:val="0DFDA17C"/>
    <w:rsid w:val="0E159D24"/>
    <w:rsid w:val="0E1600E1"/>
    <w:rsid w:val="0E26F61A"/>
    <w:rsid w:val="0E278C57"/>
    <w:rsid w:val="0E548A1C"/>
    <w:rsid w:val="0E649DE3"/>
    <w:rsid w:val="0E82549A"/>
    <w:rsid w:val="0E8D20B0"/>
    <w:rsid w:val="0E8E849D"/>
    <w:rsid w:val="0E99FA05"/>
    <w:rsid w:val="0EB2FB24"/>
    <w:rsid w:val="0ECDBBC0"/>
    <w:rsid w:val="0EDAAE4C"/>
    <w:rsid w:val="0EE0A309"/>
    <w:rsid w:val="0F030698"/>
    <w:rsid w:val="0F1C4FC9"/>
    <w:rsid w:val="0F1E6947"/>
    <w:rsid w:val="0F299CEC"/>
    <w:rsid w:val="0F2A25B7"/>
    <w:rsid w:val="0F2E94B0"/>
    <w:rsid w:val="0F46B986"/>
    <w:rsid w:val="0F4717C8"/>
    <w:rsid w:val="0F4E1C20"/>
    <w:rsid w:val="0F53CA35"/>
    <w:rsid w:val="0F57E23E"/>
    <w:rsid w:val="0F5B1AFB"/>
    <w:rsid w:val="0F93AC28"/>
    <w:rsid w:val="0FB261A8"/>
    <w:rsid w:val="0FCDDB46"/>
    <w:rsid w:val="0FE0D400"/>
    <w:rsid w:val="0FFE9A54"/>
    <w:rsid w:val="10099A25"/>
    <w:rsid w:val="1061D2A0"/>
    <w:rsid w:val="108076DE"/>
    <w:rsid w:val="1091A3A3"/>
    <w:rsid w:val="10A17147"/>
    <w:rsid w:val="10B13854"/>
    <w:rsid w:val="10CF9DB9"/>
    <w:rsid w:val="10DDAD89"/>
    <w:rsid w:val="10E31F33"/>
    <w:rsid w:val="11121ABD"/>
    <w:rsid w:val="111CDEFD"/>
    <w:rsid w:val="1123C89D"/>
    <w:rsid w:val="112E6E21"/>
    <w:rsid w:val="112F2592"/>
    <w:rsid w:val="113619CC"/>
    <w:rsid w:val="115F23FA"/>
    <w:rsid w:val="11623384"/>
    <w:rsid w:val="1166686B"/>
    <w:rsid w:val="118240BA"/>
    <w:rsid w:val="118D6E9E"/>
    <w:rsid w:val="11937D80"/>
    <w:rsid w:val="11954616"/>
    <w:rsid w:val="119A3E1A"/>
    <w:rsid w:val="11A7D2E0"/>
    <w:rsid w:val="11AD75B4"/>
    <w:rsid w:val="11EAB7B9"/>
    <w:rsid w:val="120853CB"/>
    <w:rsid w:val="120CB30D"/>
    <w:rsid w:val="120F280D"/>
    <w:rsid w:val="122F1480"/>
    <w:rsid w:val="1251173F"/>
    <w:rsid w:val="1253F08B"/>
    <w:rsid w:val="1255F677"/>
    <w:rsid w:val="1264D2FE"/>
    <w:rsid w:val="12675254"/>
    <w:rsid w:val="127E1C87"/>
    <w:rsid w:val="129B1359"/>
    <w:rsid w:val="12A6285D"/>
    <w:rsid w:val="12D4DDBC"/>
    <w:rsid w:val="12E0A240"/>
    <w:rsid w:val="12ECC90E"/>
    <w:rsid w:val="130158CC"/>
    <w:rsid w:val="1301BE98"/>
    <w:rsid w:val="1327FB3F"/>
    <w:rsid w:val="13397D0A"/>
    <w:rsid w:val="133FF412"/>
    <w:rsid w:val="13475C7A"/>
    <w:rsid w:val="134A3ED4"/>
    <w:rsid w:val="1359B6F0"/>
    <w:rsid w:val="135DC596"/>
    <w:rsid w:val="13844ACA"/>
    <w:rsid w:val="13874A9B"/>
    <w:rsid w:val="139A3394"/>
    <w:rsid w:val="13B21EDF"/>
    <w:rsid w:val="13C51CA2"/>
    <w:rsid w:val="13E01D6F"/>
    <w:rsid w:val="13E65F04"/>
    <w:rsid w:val="13E9B355"/>
    <w:rsid w:val="14032B8D"/>
    <w:rsid w:val="1418D2A2"/>
    <w:rsid w:val="142F407B"/>
    <w:rsid w:val="143D24D6"/>
    <w:rsid w:val="14789950"/>
    <w:rsid w:val="14946462"/>
    <w:rsid w:val="149D30CD"/>
    <w:rsid w:val="14B3D4D8"/>
    <w:rsid w:val="14C3CBA0"/>
    <w:rsid w:val="14D6B4D2"/>
    <w:rsid w:val="14F4B312"/>
    <w:rsid w:val="1528DCA7"/>
    <w:rsid w:val="153BC845"/>
    <w:rsid w:val="154D555D"/>
    <w:rsid w:val="154F2C52"/>
    <w:rsid w:val="15644017"/>
    <w:rsid w:val="156550C4"/>
    <w:rsid w:val="15746EDC"/>
    <w:rsid w:val="1584FFAB"/>
    <w:rsid w:val="15874B65"/>
    <w:rsid w:val="1599DA28"/>
    <w:rsid w:val="15AD3BF5"/>
    <w:rsid w:val="15C1B15F"/>
    <w:rsid w:val="15D8BBC1"/>
    <w:rsid w:val="15EE2CE9"/>
    <w:rsid w:val="160075BB"/>
    <w:rsid w:val="160FD330"/>
    <w:rsid w:val="161282E4"/>
    <w:rsid w:val="163471AA"/>
    <w:rsid w:val="1635A4A7"/>
    <w:rsid w:val="164E8F27"/>
    <w:rsid w:val="16824AB8"/>
    <w:rsid w:val="168F2C79"/>
    <w:rsid w:val="169CCF24"/>
    <w:rsid w:val="16AF0F5A"/>
    <w:rsid w:val="16B20880"/>
    <w:rsid w:val="16B33102"/>
    <w:rsid w:val="16B4C102"/>
    <w:rsid w:val="16D1D456"/>
    <w:rsid w:val="16D847FB"/>
    <w:rsid w:val="1715E6B8"/>
    <w:rsid w:val="17265810"/>
    <w:rsid w:val="17499176"/>
    <w:rsid w:val="175684EB"/>
    <w:rsid w:val="17672212"/>
    <w:rsid w:val="176DB649"/>
    <w:rsid w:val="177175FB"/>
    <w:rsid w:val="178FA547"/>
    <w:rsid w:val="17905FE0"/>
    <w:rsid w:val="1790BA19"/>
    <w:rsid w:val="17A0177F"/>
    <w:rsid w:val="17AA55BF"/>
    <w:rsid w:val="17AF4F27"/>
    <w:rsid w:val="17BC7B8B"/>
    <w:rsid w:val="17BDEE5F"/>
    <w:rsid w:val="17CF8AB6"/>
    <w:rsid w:val="17D75CA2"/>
    <w:rsid w:val="17DBB1B4"/>
    <w:rsid w:val="17F34DFE"/>
    <w:rsid w:val="17FB6C62"/>
    <w:rsid w:val="180697E9"/>
    <w:rsid w:val="184C3D8E"/>
    <w:rsid w:val="1863FA3A"/>
    <w:rsid w:val="1882EA41"/>
    <w:rsid w:val="188A50A1"/>
    <w:rsid w:val="18C3C87B"/>
    <w:rsid w:val="18C608CD"/>
    <w:rsid w:val="191A90C3"/>
    <w:rsid w:val="193268B5"/>
    <w:rsid w:val="1934AA4B"/>
    <w:rsid w:val="193CDCE5"/>
    <w:rsid w:val="194AC130"/>
    <w:rsid w:val="196C452D"/>
    <w:rsid w:val="196FBF66"/>
    <w:rsid w:val="1987014B"/>
    <w:rsid w:val="198745FB"/>
    <w:rsid w:val="19B459A8"/>
    <w:rsid w:val="19DDFBCE"/>
    <w:rsid w:val="1A064FD4"/>
    <w:rsid w:val="1A08AB5C"/>
    <w:rsid w:val="1A1CBB88"/>
    <w:rsid w:val="1A2D7C47"/>
    <w:rsid w:val="1A3889DD"/>
    <w:rsid w:val="1A3BA3AB"/>
    <w:rsid w:val="1A699BCA"/>
    <w:rsid w:val="1AA3754F"/>
    <w:rsid w:val="1AADE13E"/>
    <w:rsid w:val="1ACC6CEB"/>
    <w:rsid w:val="1AE145CF"/>
    <w:rsid w:val="1AE9D8FC"/>
    <w:rsid w:val="1AEAE131"/>
    <w:rsid w:val="1B03DB75"/>
    <w:rsid w:val="1B0476C6"/>
    <w:rsid w:val="1B0F750F"/>
    <w:rsid w:val="1B2DE958"/>
    <w:rsid w:val="1B37F2AA"/>
    <w:rsid w:val="1B5B51FC"/>
    <w:rsid w:val="1B7DA135"/>
    <w:rsid w:val="1B852B77"/>
    <w:rsid w:val="1B914EF2"/>
    <w:rsid w:val="1B9CBBDD"/>
    <w:rsid w:val="1BC2F16A"/>
    <w:rsid w:val="1BDDCAFA"/>
    <w:rsid w:val="1BE25E05"/>
    <w:rsid w:val="1BFAEE6B"/>
    <w:rsid w:val="1C012207"/>
    <w:rsid w:val="1C0356C3"/>
    <w:rsid w:val="1C182CD6"/>
    <w:rsid w:val="1C23C62D"/>
    <w:rsid w:val="1C2DF33C"/>
    <w:rsid w:val="1C3075FB"/>
    <w:rsid w:val="1C6C8100"/>
    <w:rsid w:val="1C928ED7"/>
    <w:rsid w:val="1C94316B"/>
    <w:rsid w:val="1C9C3101"/>
    <w:rsid w:val="1CB593E7"/>
    <w:rsid w:val="1CBC2436"/>
    <w:rsid w:val="1CC512EB"/>
    <w:rsid w:val="1CCEDD85"/>
    <w:rsid w:val="1CD3C907"/>
    <w:rsid w:val="1D16104E"/>
    <w:rsid w:val="1D1B05F2"/>
    <w:rsid w:val="1D34CD5F"/>
    <w:rsid w:val="1D40B793"/>
    <w:rsid w:val="1D6DEC1E"/>
    <w:rsid w:val="1D79449C"/>
    <w:rsid w:val="1D954534"/>
    <w:rsid w:val="1D97D116"/>
    <w:rsid w:val="1DBCDCE3"/>
    <w:rsid w:val="1DCAA549"/>
    <w:rsid w:val="1DDB9B97"/>
    <w:rsid w:val="1DE3CDA6"/>
    <w:rsid w:val="1DF04DB8"/>
    <w:rsid w:val="1E24AFFD"/>
    <w:rsid w:val="1E37F8FE"/>
    <w:rsid w:val="1E40B68C"/>
    <w:rsid w:val="1E57F497"/>
    <w:rsid w:val="1E658486"/>
    <w:rsid w:val="1ECB1205"/>
    <w:rsid w:val="1EE2B982"/>
    <w:rsid w:val="1EF44E77"/>
    <w:rsid w:val="1EF4FF00"/>
    <w:rsid w:val="1F074FA7"/>
    <w:rsid w:val="1F16ACCB"/>
    <w:rsid w:val="1F21B02D"/>
    <w:rsid w:val="1F402BE3"/>
    <w:rsid w:val="1F5AD5BE"/>
    <w:rsid w:val="1F8346EB"/>
    <w:rsid w:val="1FA37349"/>
    <w:rsid w:val="1FA58982"/>
    <w:rsid w:val="1FB205DA"/>
    <w:rsid w:val="1FC206DF"/>
    <w:rsid w:val="1FCB4C16"/>
    <w:rsid w:val="1FE1C28C"/>
    <w:rsid w:val="2011FF56"/>
    <w:rsid w:val="201FC78F"/>
    <w:rsid w:val="20605428"/>
    <w:rsid w:val="206B7374"/>
    <w:rsid w:val="2084D2BF"/>
    <w:rsid w:val="208CE24D"/>
    <w:rsid w:val="209E2F83"/>
    <w:rsid w:val="209EEE68"/>
    <w:rsid w:val="20A14255"/>
    <w:rsid w:val="20A31E73"/>
    <w:rsid w:val="20B72183"/>
    <w:rsid w:val="20D6C7E6"/>
    <w:rsid w:val="20EC07CB"/>
    <w:rsid w:val="211240DF"/>
    <w:rsid w:val="2128694C"/>
    <w:rsid w:val="213FF223"/>
    <w:rsid w:val="2150C8C1"/>
    <w:rsid w:val="216200D3"/>
    <w:rsid w:val="216E9CDC"/>
    <w:rsid w:val="218499F7"/>
    <w:rsid w:val="218A2580"/>
    <w:rsid w:val="2198FDBC"/>
    <w:rsid w:val="21A58F90"/>
    <w:rsid w:val="21BC1F4D"/>
    <w:rsid w:val="21BF5496"/>
    <w:rsid w:val="21D88E4F"/>
    <w:rsid w:val="21DE021B"/>
    <w:rsid w:val="2259A8E6"/>
    <w:rsid w:val="226225C8"/>
    <w:rsid w:val="2265D16A"/>
    <w:rsid w:val="22690AB7"/>
    <w:rsid w:val="22717759"/>
    <w:rsid w:val="22C6CFDE"/>
    <w:rsid w:val="22C8A15A"/>
    <w:rsid w:val="22CABEDF"/>
    <w:rsid w:val="22DBC284"/>
    <w:rsid w:val="22DE42F6"/>
    <w:rsid w:val="22E15901"/>
    <w:rsid w:val="22F82120"/>
    <w:rsid w:val="230849F0"/>
    <w:rsid w:val="231A2AE3"/>
    <w:rsid w:val="23327ECD"/>
    <w:rsid w:val="23454557"/>
    <w:rsid w:val="236B2E56"/>
    <w:rsid w:val="236C2658"/>
    <w:rsid w:val="239914DD"/>
    <w:rsid w:val="23A946A2"/>
    <w:rsid w:val="23B0575E"/>
    <w:rsid w:val="23C6326A"/>
    <w:rsid w:val="23C74A0C"/>
    <w:rsid w:val="23C7ABFB"/>
    <w:rsid w:val="23C97FBB"/>
    <w:rsid w:val="23DAC0CA"/>
    <w:rsid w:val="23F2F125"/>
    <w:rsid w:val="23FA3C25"/>
    <w:rsid w:val="2404DB18"/>
    <w:rsid w:val="240A26C4"/>
    <w:rsid w:val="24317A21"/>
    <w:rsid w:val="2444D561"/>
    <w:rsid w:val="244C1DC3"/>
    <w:rsid w:val="244F8108"/>
    <w:rsid w:val="245C6F7F"/>
    <w:rsid w:val="24600A0E"/>
    <w:rsid w:val="2466C52A"/>
    <w:rsid w:val="247B25EF"/>
    <w:rsid w:val="247C710B"/>
    <w:rsid w:val="248BBF7D"/>
    <w:rsid w:val="248E43B9"/>
    <w:rsid w:val="24BBA049"/>
    <w:rsid w:val="24C4B884"/>
    <w:rsid w:val="24C7A3F6"/>
    <w:rsid w:val="24D20BB8"/>
    <w:rsid w:val="24D97038"/>
    <w:rsid w:val="24F63664"/>
    <w:rsid w:val="2507F6B9"/>
    <w:rsid w:val="25400500"/>
    <w:rsid w:val="25520AF9"/>
    <w:rsid w:val="2555776F"/>
    <w:rsid w:val="259265E4"/>
    <w:rsid w:val="25A2E2FB"/>
    <w:rsid w:val="25F33C4E"/>
    <w:rsid w:val="25F5A8B9"/>
    <w:rsid w:val="25FBDA6F"/>
    <w:rsid w:val="25FD9A8A"/>
    <w:rsid w:val="25FEE81E"/>
    <w:rsid w:val="26190ED9"/>
    <w:rsid w:val="261B7D6D"/>
    <w:rsid w:val="261E870B"/>
    <w:rsid w:val="263105F4"/>
    <w:rsid w:val="2632A7F1"/>
    <w:rsid w:val="2651B456"/>
    <w:rsid w:val="2664CEBD"/>
    <w:rsid w:val="266858A6"/>
    <w:rsid w:val="267567D7"/>
    <w:rsid w:val="267EDB03"/>
    <w:rsid w:val="26A41FDA"/>
    <w:rsid w:val="26B0E0A3"/>
    <w:rsid w:val="26BFC34A"/>
    <w:rsid w:val="26CE0632"/>
    <w:rsid w:val="26FD3CDE"/>
    <w:rsid w:val="26FDE57A"/>
    <w:rsid w:val="272E3645"/>
    <w:rsid w:val="273DA112"/>
    <w:rsid w:val="273EB35C"/>
    <w:rsid w:val="2746096A"/>
    <w:rsid w:val="27626BC0"/>
    <w:rsid w:val="2771878F"/>
    <w:rsid w:val="27899CF4"/>
    <w:rsid w:val="27C5E47B"/>
    <w:rsid w:val="27CB8C0B"/>
    <w:rsid w:val="27D35790"/>
    <w:rsid w:val="27D6F871"/>
    <w:rsid w:val="27ED9C06"/>
    <w:rsid w:val="27F34403"/>
    <w:rsid w:val="27F62134"/>
    <w:rsid w:val="2800DA00"/>
    <w:rsid w:val="280D74BC"/>
    <w:rsid w:val="2833040C"/>
    <w:rsid w:val="284E4616"/>
    <w:rsid w:val="287AB040"/>
    <w:rsid w:val="289A469D"/>
    <w:rsid w:val="289D7F21"/>
    <w:rsid w:val="28A1ED9C"/>
    <w:rsid w:val="28AD39EB"/>
    <w:rsid w:val="28C6DB32"/>
    <w:rsid w:val="28D2891F"/>
    <w:rsid w:val="28E3FA13"/>
    <w:rsid w:val="28E8DD8E"/>
    <w:rsid w:val="28F05573"/>
    <w:rsid w:val="291292FE"/>
    <w:rsid w:val="2915CF6A"/>
    <w:rsid w:val="291BBB3A"/>
    <w:rsid w:val="2924FCA5"/>
    <w:rsid w:val="294A9BCA"/>
    <w:rsid w:val="29589206"/>
    <w:rsid w:val="2964B507"/>
    <w:rsid w:val="29722E5C"/>
    <w:rsid w:val="298F116C"/>
    <w:rsid w:val="29A1BBE7"/>
    <w:rsid w:val="29BC7395"/>
    <w:rsid w:val="29BE694B"/>
    <w:rsid w:val="29E802E5"/>
    <w:rsid w:val="2A17B4EF"/>
    <w:rsid w:val="2A2DCEBA"/>
    <w:rsid w:val="2A3633CE"/>
    <w:rsid w:val="2A61BE7C"/>
    <w:rsid w:val="2A7D13C0"/>
    <w:rsid w:val="2AB5A863"/>
    <w:rsid w:val="2AC96858"/>
    <w:rsid w:val="2AEEA4AA"/>
    <w:rsid w:val="2AF98AAA"/>
    <w:rsid w:val="2B00BA9A"/>
    <w:rsid w:val="2B0B17DC"/>
    <w:rsid w:val="2B33FA08"/>
    <w:rsid w:val="2B379AA2"/>
    <w:rsid w:val="2B4B7AE8"/>
    <w:rsid w:val="2B5A39AC"/>
    <w:rsid w:val="2B77C4F7"/>
    <w:rsid w:val="2B78E87A"/>
    <w:rsid w:val="2B7A74BB"/>
    <w:rsid w:val="2BB517FF"/>
    <w:rsid w:val="2BB7E3A6"/>
    <w:rsid w:val="2BC7DA5D"/>
    <w:rsid w:val="2C07DEE3"/>
    <w:rsid w:val="2C197A8D"/>
    <w:rsid w:val="2C271C21"/>
    <w:rsid w:val="2C35C91D"/>
    <w:rsid w:val="2C44F8B2"/>
    <w:rsid w:val="2C5178C4"/>
    <w:rsid w:val="2C90E3AC"/>
    <w:rsid w:val="2CA6533C"/>
    <w:rsid w:val="2CB45FBF"/>
    <w:rsid w:val="2CB68E40"/>
    <w:rsid w:val="2CE74B49"/>
    <w:rsid w:val="2CEB34B5"/>
    <w:rsid w:val="2CF7F619"/>
    <w:rsid w:val="2D0D11FF"/>
    <w:rsid w:val="2D1FC09B"/>
    <w:rsid w:val="2D401F2F"/>
    <w:rsid w:val="2D7667BD"/>
    <w:rsid w:val="2D7F2644"/>
    <w:rsid w:val="2D838955"/>
    <w:rsid w:val="2D844F6C"/>
    <w:rsid w:val="2D8BFD6E"/>
    <w:rsid w:val="2DA16FA6"/>
    <w:rsid w:val="2DA3F2BD"/>
    <w:rsid w:val="2DAF606D"/>
    <w:rsid w:val="2DD4F704"/>
    <w:rsid w:val="2DD88576"/>
    <w:rsid w:val="2DDF50FF"/>
    <w:rsid w:val="2DE37228"/>
    <w:rsid w:val="2DEF86F7"/>
    <w:rsid w:val="2E25B88B"/>
    <w:rsid w:val="2E49FC69"/>
    <w:rsid w:val="2E522547"/>
    <w:rsid w:val="2E628587"/>
    <w:rsid w:val="2E7D20B8"/>
    <w:rsid w:val="2E8A5F23"/>
    <w:rsid w:val="2E9E98B6"/>
    <w:rsid w:val="2EA1A19B"/>
    <w:rsid w:val="2ED0D4D1"/>
    <w:rsid w:val="2EE02C9F"/>
    <w:rsid w:val="2EF21126"/>
    <w:rsid w:val="2F0760E7"/>
    <w:rsid w:val="2F0FC095"/>
    <w:rsid w:val="2F1DEE43"/>
    <w:rsid w:val="2F28E8F2"/>
    <w:rsid w:val="2F352F9F"/>
    <w:rsid w:val="2F4B30CE"/>
    <w:rsid w:val="2F6705EC"/>
    <w:rsid w:val="2F6D69DF"/>
    <w:rsid w:val="2F7B5971"/>
    <w:rsid w:val="2F8362A2"/>
    <w:rsid w:val="2F910177"/>
    <w:rsid w:val="2F99C0C9"/>
    <w:rsid w:val="2F9C9688"/>
    <w:rsid w:val="2FA6B3AC"/>
    <w:rsid w:val="2FF788B3"/>
    <w:rsid w:val="300F58B1"/>
    <w:rsid w:val="301AC4FD"/>
    <w:rsid w:val="303AFBB8"/>
    <w:rsid w:val="305B74E0"/>
    <w:rsid w:val="30686EE1"/>
    <w:rsid w:val="3076736A"/>
    <w:rsid w:val="3080573B"/>
    <w:rsid w:val="3083CA8A"/>
    <w:rsid w:val="308EBD28"/>
    <w:rsid w:val="30B44C9E"/>
    <w:rsid w:val="30BB6143"/>
    <w:rsid w:val="30BDF114"/>
    <w:rsid w:val="30C13158"/>
    <w:rsid w:val="30CCC33B"/>
    <w:rsid w:val="30DFD645"/>
    <w:rsid w:val="30F530C9"/>
    <w:rsid w:val="3114598C"/>
    <w:rsid w:val="31165A49"/>
    <w:rsid w:val="31319232"/>
    <w:rsid w:val="3136BA95"/>
    <w:rsid w:val="31755A31"/>
    <w:rsid w:val="317AA30F"/>
    <w:rsid w:val="318B7090"/>
    <w:rsid w:val="31C0B388"/>
    <w:rsid w:val="31C97B30"/>
    <w:rsid w:val="31D82AB1"/>
    <w:rsid w:val="31D95895"/>
    <w:rsid w:val="31F6462A"/>
    <w:rsid w:val="32087593"/>
    <w:rsid w:val="320DEB31"/>
    <w:rsid w:val="32280086"/>
    <w:rsid w:val="3232984D"/>
    <w:rsid w:val="3234DD60"/>
    <w:rsid w:val="324145B3"/>
    <w:rsid w:val="32476157"/>
    <w:rsid w:val="32551433"/>
    <w:rsid w:val="3282F8A4"/>
    <w:rsid w:val="32C29D80"/>
    <w:rsid w:val="32D198E4"/>
    <w:rsid w:val="32E82D06"/>
    <w:rsid w:val="32F14ED6"/>
    <w:rsid w:val="332E61DF"/>
    <w:rsid w:val="3346F973"/>
    <w:rsid w:val="335265BF"/>
    <w:rsid w:val="33783D20"/>
    <w:rsid w:val="3381138A"/>
    <w:rsid w:val="33932491"/>
    <w:rsid w:val="33A445F4"/>
    <w:rsid w:val="33B49783"/>
    <w:rsid w:val="33B6063A"/>
    <w:rsid w:val="33CD0EFD"/>
    <w:rsid w:val="33D741FD"/>
    <w:rsid w:val="33E25C22"/>
    <w:rsid w:val="33EFEC92"/>
    <w:rsid w:val="33F3AB38"/>
    <w:rsid w:val="3403E5D3"/>
    <w:rsid w:val="34881F59"/>
    <w:rsid w:val="348907A2"/>
    <w:rsid w:val="348D9325"/>
    <w:rsid w:val="34950770"/>
    <w:rsid w:val="34BCF10D"/>
    <w:rsid w:val="34C9164F"/>
    <w:rsid w:val="34DD9D2A"/>
    <w:rsid w:val="34DFC5EA"/>
    <w:rsid w:val="34E0F32C"/>
    <w:rsid w:val="34F2F21E"/>
    <w:rsid w:val="350114AE"/>
    <w:rsid w:val="350D39C4"/>
    <w:rsid w:val="352785E2"/>
    <w:rsid w:val="356152AA"/>
    <w:rsid w:val="357DE6F6"/>
    <w:rsid w:val="35970F53"/>
    <w:rsid w:val="35AABDF7"/>
    <w:rsid w:val="35C69394"/>
    <w:rsid w:val="35CAE3DB"/>
    <w:rsid w:val="35CF3FBB"/>
    <w:rsid w:val="35CF9350"/>
    <w:rsid w:val="35DD021B"/>
    <w:rsid w:val="35E35C0B"/>
    <w:rsid w:val="35F4DEE5"/>
    <w:rsid w:val="35F797DB"/>
    <w:rsid w:val="3639CCF5"/>
    <w:rsid w:val="365EE1B3"/>
    <w:rsid w:val="3676ACAF"/>
    <w:rsid w:val="36833E8C"/>
    <w:rsid w:val="3687C8F1"/>
    <w:rsid w:val="36B79936"/>
    <w:rsid w:val="36CA1583"/>
    <w:rsid w:val="36DEC2A6"/>
    <w:rsid w:val="36ECB85C"/>
    <w:rsid w:val="36EF7F6D"/>
    <w:rsid w:val="3702269D"/>
    <w:rsid w:val="370422B1"/>
    <w:rsid w:val="371205BE"/>
    <w:rsid w:val="37178126"/>
    <w:rsid w:val="372AC475"/>
    <w:rsid w:val="373B8695"/>
    <w:rsid w:val="37525861"/>
    <w:rsid w:val="3780F1DB"/>
    <w:rsid w:val="37938D78"/>
    <w:rsid w:val="37CD3BD3"/>
    <w:rsid w:val="37D0E34D"/>
    <w:rsid w:val="37D37CB8"/>
    <w:rsid w:val="37DE99BA"/>
    <w:rsid w:val="37E1609F"/>
    <w:rsid w:val="37E7F23E"/>
    <w:rsid w:val="37EF349C"/>
    <w:rsid w:val="37FDA79E"/>
    <w:rsid w:val="38014239"/>
    <w:rsid w:val="38203FC8"/>
    <w:rsid w:val="38230AD0"/>
    <w:rsid w:val="384787CF"/>
    <w:rsid w:val="386DD575"/>
    <w:rsid w:val="387B6E4C"/>
    <w:rsid w:val="38A8A26C"/>
    <w:rsid w:val="38B3BF01"/>
    <w:rsid w:val="38BD5ED0"/>
    <w:rsid w:val="38E98A12"/>
    <w:rsid w:val="392AC696"/>
    <w:rsid w:val="39960120"/>
    <w:rsid w:val="3996EB39"/>
    <w:rsid w:val="39AD25B4"/>
    <w:rsid w:val="39B818AA"/>
    <w:rsid w:val="39B98150"/>
    <w:rsid w:val="39CB19E9"/>
    <w:rsid w:val="39E2BD64"/>
    <w:rsid w:val="39F022FB"/>
    <w:rsid w:val="39FCAC38"/>
    <w:rsid w:val="3A0F5127"/>
    <w:rsid w:val="3A20D87C"/>
    <w:rsid w:val="3A39C75F"/>
    <w:rsid w:val="3A42232E"/>
    <w:rsid w:val="3A4423C5"/>
    <w:rsid w:val="3A68139E"/>
    <w:rsid w:val="3A6A040A"/>
    <w:rsid w:val="3A732757"/>
    <w:rsid w:val="3A7B3D11"/>
    <w:rsid w:val="3A9685F6"/>
    <w:rsid w:val="3AB1ED86"/>
    <w:rsid w:val="3AC4BEEE"/>
    <w:rsid w:val="3AEB7C5C"/>
    <w:rsid w:val="3AF7F4CE"/>
    <w:rsid w:val="3B0739ED"/>
    <w:rsid w:val="3B08F017"/>
    <w:rsid w:val="3B12C9D1"/>
    <w:rsid w:val="3B25FA02"/>
    <w:rsid w:val="3B297F9F"/>
    <w:rsid w:val="3B3F3D70"/>
    <w:rsid w:val="3B498EEC"/>
    <w:rsid w:val="3B532D39"/>
    <w:rsid w:val="3B539ECB"/>
    <w:rsid w:val="3B578BEB"/>
    <w:rsid w:val="3B873C79"/>
    <w:rsid w:val="3B99E6B1"/>
    <w:rsid w:val="3BC009F2"/>
    <w:rsid w:val="3BC0AEBD"/>
    <w:rsid w:val="3BD2F361"/>
    <w:rsid w:val="3C2BAF7B"/>
    <w:rsid w:val="3C4F2FC5"/>
    <w:rsid w:val="3C52369C"/>
    <w:rsid w:val="3C565ED9"/>
    <w:rsid w:val="3C97D852"/>
    <w:rsid w:val="3CB9F94D"/>
    <w:rsid w:val="3CBFF2E8"/>
    <w:rsid w:val="3CCF1C9E"/>
    <w:rsid w:val="3CEDFE06"/>
    <w:rsid w:val="3D01D095"/>
    <w:rsid w:val="3D21C82F"/>
    <w:rsid w:val="3D55F719"/>
    <w:rsid w:val="3D5EC99E"/>
    <w:rsid w:val="3D60A1FB"/>
    <w:rsid w:val="3D754AF4"/>
    <w:rsid w:val="3D870FF4"/>
    <w:rsid w:val="3D8A8FB2"/>
    <w:rsid w:val="3D9A181B"/>
    <w:rsid w:val="3DA5D3A3"/>
    <w:rsid w:val="3DCD5ECE"/>
    <w:rsid w:val="3DDDAD35"/>
    <w:rsid w:val="3E1812A4"/>
    <w:rsid w:val="3E1F221D"/>
    <w:rsid w:val="3E294097"/>
    <w:rsid w:val="3E46C9CC"/>
    <w:rsid w:val="3E4EA435"/>
    <w:rsid w:val="3E5C7A10"/>
    <w:rsid w:val="3E612061"/>
    <w:rsid w:val="3E69C622"/>
    <w:rsid w:val="3E7370AE"/>
    <w:rsid w:val="3E752814"/>
    <w:rsid w:val="3E89AC1A"/>
    <w:rsid w:val="3E8AD6E1"/>
    <w:rsid w:val="3E9640EE"/>
    <w:rsid w:val="3EAD37D5"/>
    <w:rsid w:val="3EC481F7"/>
    <w:rsid w:val="3ED29DDA"/>
    <w:rsid w:val="3EDDD2A2"/>
    <w:rsid w:val="3EEC0BBC"/>
    <w:rsid w:val="3F01637D"/>
    <w:rsid w:val="3F1062D7"/>
    <w:rsid w:val="3F1311ED"/>
    <w:rsid w:val="3F15B1DC"/>
    <w:rsid w:val="3F2B8BEF"/>
    <w:rsid w:val="3F2B9227"/>
    <w:rsid w:val="3F38AD05"/>
    <w:rsid w:val="3F3B84C1"/>
    <w:rsid w:val="3F458AA1"/>
    <w:rsid w:val="3F4D874E"/>
    <w:rsid w:val="3F5292CF"/>
    <w:rsid w:val="3F556920"/>
    <w:rsid w:val="3F65F4A6"/>
    <w:rsid w:val="3F7A98F0"/>
    <w:rsid w:val="3F7CCE33"/>
    <w:rsid w:val="3F96F6AB"/>
    <w:rsid w:val="3F9C122F"/>
    <w:rsid w:val="3FA4E781"/>
    <w:rsid w:val="3FA5C522"/>
    <w:rsid w:val="3FF0397F"/>
    <w:rsid w:val="4009845D"/>
    <w:rsid w:val="400E31D1"/>
    <w:rsid w:val="402E5DEF"/>
    <w:rsid w:val="40331A5F"/>
    <w:rsid w:val="40384C1F"/>
    <w:rsid w:val="403FA3BE"/>
    <w:rsid w:val="405025A0"/>
    <w:rsid w:val="40737B41"/>
    <w:rsid w:val="407F7D65"/>
    <w:rsid w:val="408EA4C7"/>
    <w:rsid w:val="40AD4E25"/>
    <w:rsid w:val="40BC7881"/>
    <w:rsid w:val="40BF401E"/>
    <w:rsid w:val="40C63067"/>
    <w:rsid w:val="40CD0AB7"/>
    <w:rsid w:val="40D6E3E2"/>
    <w:rsid w:val="40D83D8E"/>
    <w:rsid w:val="40DA55B3"/>
    <w:rsid w:val="4137E290"/>
    <w:rsid w:val="4144DE6F"/>
    <w:rsid w:val="41493368"/>
    <w:rsid w:val="415C4301"/>
    <w:rsid w:val="41A3ADBC"/>
    <w:rsid w:val="41AAA216"/>
    <w:rsid w:val="41ACE6DC"/>
    <w:rsid w:val="41B83799"/>
    <w:rsid w:val="41D3491C"/>
    <w:rsid w:val="41FAECED"/>
    <w:rsid w:val="421D0AC5"/>
    <w:rsid w:val="42294741"/>
    <w:rsid w:val="42349ADE"/>
    <w:rsid w:val="4234FCCD"/>
    <w:rsid w:val="42501EDD"/>
    <w:rsid w:val="425A226E"/>
    <w:rsid w:val="425D8521"/>
    <w:rsid w:val="42632CB1"/>
    <w:rsid w:val="42732583"/>
    <w:rsid w:val="4292234B"/>
    <w:rsid w:val="42A8823C"/>
    <w:rsid w:val="42C78649"/>
    <w:rsid w:val="42D361ED"/>
    <w:rsid w:val="42D3CD0F"/>
    <w:rsid w:val="42DBABDB"/>
    <w:rsid w:val="42E64C72"/>
    <w:rsid w:val="42E9C1DD"/>
    <w:rsid w:val="4320E718"/>
    <w:rsid w:val="432D600F"/>
    <w:rsid w:val="4330ADE5"/>
    <w:rsid w:val="4332CC17"/>
    <w:rsid w:val="4338D0C1"/>
    <w:rsid w:val="43425CE9"/>
    <w:rsid w:val="435D1D3D"/>
    <w:rsid w:val="43613A0F"/>
    <w:rsid w:val="437631B4"/>
    <w:rsid w:val="43797A71"/>
    <w:rsid w:val="43830960"/>
    <w:rsid w:val="43CB98AD"/>
    <w:rsid w:val="440EF5E4"/>
    <w:rsid w:val="440FE455"/>
    <w:rsid w:val="444A3CCE"/>
    <w:rsid w:val="4464B972"/>
    <w:rsid w:val="447C69C0"/>
    <w:rsid w:val="44807786"/>
    <w:rsid w:val="448E80CE"/>
    <w:rsid w:val="44A5D734"/>
    <w:rsid w:val="44BEBB1B"/>
    <w:rsid w:val="44CAD466"/>
    <w:rsid w:val="44E2CB69"/>
    <w:rsid w:val="44E3CA82"/>
    <w:rsid w:val="44EED555"/>
    <w:rsid w:val="45409730"/>
    <w:rsid w:val="4558B151"/>
    <w:rsid w:val="455E27A5"/>
    <w:rsid w:val="4566CB75"/>
    <w:rsid w:val="4578C436"/>
    <w:rsid w:val="45A07BDA"/>
    <w:rsid w:val="45AAFC7B"/>
    <w:rsid w:val="45ABB4B6"/>
    <w:rsid w:val="45B7BE27"/>
    <w:rsid w:val="45C28273"/>
    <w:rsid w:val="45C67DD4"/>
    <w:rsid w:val="45CD6B8C"/>
    <w:rsid w:val="45ED78FE"/>
    <w:rsid w:val="460B02AF"/>
    <w:rsid w:val="461D558F"/>
    <w:rsid w:val="463289E2"/>
    <w:rsid w:val="46367C7D"/>
    <w:rsid w:val="465AF76F"/>
    <w:rsid w:val="467A0FCA"/>
    <w:rsid w:val="46A8B2DB"/>
    <w:rsid w:val="46AA3EFB"/>
    <w:rsid w:val="46CA75BF"/>
    <w:rsid w:val="46E2686D"/>
    <w:rsid w:val="46E36286"/>
    <w:rsid w:val="46F481B2"/>
    <w:rsid w:val="4706006C"/>
    <w:rsid w:val="473BA540"/>
    <w:rsid w:val="47495D4A"/>
    <w:rsid w:val="474C2177"/>
    <w:rsid w:val="477D9CDF"/>
    <w:rsid w:val="47816E37"/>
    <w:rsid w:val="47903CAF"/>
    <w:rsid w:val="4792E01C"/>
    <w:rsid w:val="479C4D9A"/>
    <w:rsid w:val="47BD3A8B"/>
    <w:rsid w:val="47CAD57B"/>
    <w:rsid w:val="48057536"/>
    <w:rsid w:val="480AAB99"/>
    <w:rsid w:val="480ED153"/>
    <w:rsid w:val="480FF02D"/>
    <w:rsid w:val="4815CE0C"/>
    <w:rsid w:val="481C0A5A"/>
    <w:rsid w:val="4826A350"/>
    <w:rsid w:val="482BF286"/>
    <w:rsid w:val="48309756"/>
    <w:rsid w:val="4834AB32"/>
    <w:rsid w:val="483F9CB0"/>
    <w:rsid w:val="484745C3"/>
    <w:rsid w:val="486EFAAA"/>
    <w:rsid w:val="487AB8D3"/>
    <w:rsid w:val="48905213"/>
    <w:rsid w:val="48919216"/>
    <w:rsid w:val="48A5D6F6"/>
    <w:rsid w:val="48B1EA31"/>
    <w:rsid w:val="48B5702A"/>
    <w:rsid w:val="48BB0223"/>
    <w:rsid w:val="48C13996"/>
    <w:rsid w:val="48CC261F"/>
    <w:rsid w:val="48D9B6D8"/>
    <w:rsid w:val="48DA39BA"/>
    <w:rsid w:val="48DC18AB"/>
    <w:rsid w:val="4925D399"/>
    <w:rsid w:val="49297B14"/>
    <w:rsid w:val="493169FD"/>
    <w:rsid w:val="493759FB"/>
    <w:rsid w:val="496DB8DB"/>
    <w:rsid w:val="498E7B33"/>
    <w:rsid w:val="49A7613B"/>
    <w:rsid w:val="49B19E6D"/>
    <w:rsid w:val="49C603B3"/>
    <w:rsid w:val="49CC5EC1"/>
    <w:rsid w:val="49D0A990"/>
    <w:rsid w:val="49FEC656"/>
    <w:rsid w:val="4A070401"/>
    <w:rsid w:val="4A12FA17"/>
    <w:rsid w:val="4A15B99C"/>
    <w:rsid w:val="4A3A6A94"/>
    <w:rsid w:val="4A46724C"/>
    <w:rsid w:val="4A6C81AD"/>
    <w:rsid w:val="4A77E90C"/>
    <w:rsid w:val="4AA82819"/>
    <w:rsid w:val="4AD44961"/>
    <w:rsid w:val="4B32EC26"/>
    <w:rsid w:val="4B343BD9"/>
    <w:rsid w:val="4B4961CD"/>
    <w:rsid w:val="4B57E4BA"/>
    <w:rsid w:val="4B58D1FE"/>
    <w:rsid w:val="4B617180"/>
    <w:rsid w:val="4B6CF77A"/>
    <w:rsid w:val="4B7155BB"/>
    <w:rsid w:val="4BA3383D"/>
    <w:rsid w:val="4BCEF234"/>
    <w:rsid w:val="4BD3CBBF"/>
    <w:rsid w:val="4C036DB2"/>
    <w:rsid w:val="4C2C1EF2"/>
    <w:rsid w:val="4C467CDF"/>
    <w:rsid w:val="4C4DACD1"/>
    <w:rsid w:val="4C5DF9E1"/>
    <w:rsid w:val="4CC070C1"/>
    <w:rsid w:val="4CC65620"/>
    <w:rsid w:val="4CE5BDF2"/>
    <w:rsid w:val="4D07345A"/>
    <w:rsid w:val="4D22C914"/>
    <w:rsid w:val="4D24B726"/>
    <w:rsid w:val="4D427B38"/>
    <w:rsid w:val="4D4BDADC"/>
    <w:rsid w:val="4D53C862"/>
    <w:rsid w:val="4D63C336"/>
    <w:rsid w:val="4D690949"/>
    <w:rsid w:val="4D6F9C20"/>
    <w:rsid w:val="4D7128C2"/>
    <w:rsid w:val="4D94AAB9"/>
    <w:rsid w:val="4D9F7671"/>
    <w:rsid w:val="4DA0E2A2"/>
    <w:rsid w:val="4DA53273"/>
    <w:rsid w:val="4DD99EA0"/>
    <w:rsid w:val="4DDF8E28"/>
    <w:rsid w:val="4DF3D0FF"/>
    <w:rsid w:val="4E610034"/>
    <w:rsid w:val="4EA437EE"/>
    <w:rsid w:val="4ECDB0FF"/>
    <w:rsid w:val="4ED25F0B"/>
    <w:rsid w:val="4EFB988A"/>
    <w:rsid w:val="4F094074"/>
    <w:rsid w:val="4F0AB1E8"/>
    <w:rsid w:val="4F42DA8C"/>
    <w:rsid w:val="4F49A377"/>
    <w:rsid w:val="4F4E9A62"/>
    <w:rsid w:val="4F57C1FB"/>
    <w:rsid w:val="4F63BFB4"/>
    <w:rsid w:val="4F69262B"/>
    <w:rsid w:val="4F6C2DBD"/>
    <w:rsid w:val="4F751D50"/>
    <w:rsid w:val="4F7AAF69"/>
    <w:rsid w:val="4F97918F"/>
    <w:rsid w:val="4FA177E9"/>
    <w:rsid w:val="4FAD8F09"/>
    <w:rsid w:val="4FC885BD"/>
    <w:rsid w:val="4FC94186"/>
    <w:rsid w:val="501BAD12"/>
    <w:rsid w:val="501D5EB4"/>
    <w:rsid w:val="50271C3F"/>
    <w:rsid w:val="504989F6"/>
    <w:rsid w:val="5054CC87"/>
    <w:rsid w:val="506733F6"/>
    <w:rsid w:val="509CA3FB"/>
    <w:rsid w:val="50A9AC18"/>
    <w:rsid w:val="50B5D7CF"/>
    <w:rsid w:val="50C2070C"/>
    <w:rsid w:val="50C9685B"/>
    <w:rsid w:val="50F03F90"/>
    <w:rsid w:val="50F68259"/>
    <w:rsid w:val="5163DB5B"/>
    <w:rsid w:val="5169CEC0"/>
    <w:rsid w:val="51776373"/>
    <w:rsid w:val="517A50A2"/>
    <w:rsid w:val="51A2BE30"/>
    <w:rsid w:val="51A38D50"/>
    <w:rsid w:val="51B27320"/>
    <w:rsid w:val="51B9CE54"/>
    <w:rsid w:val="51E8F220"/>
    <w:rsid w:val="521F921C"/>
    <w:rsid w:val="522B2E1E"/>
    <w:rsid w:val="5235CC04"/>
    <w:rsid w:val="523704A3"/>
    <w:rsid w:val="523CAAAD"/>
    <w:rsid w:val="5269D294"/>
    <w:rsid w:val="527DB363"/>
    <w:rsid w:val="5304E79B"/>
    <w:rsid w:val="53180E21"/>
    <w:rsid w:val="531FA94C"/>
    <w:rsid w:val="53292FFE"/>
    <w:rsid w:val="5345EB91"/>
    <w:rsid w:val="535A18AA"/>
    <w:rsid w:val="537303A1"/>
    <w:rsid w:val="537E6364"/>
    <w:rsid w:val="538BBBA6"/>
    <w:rsid w:val="53B6BB00"/>
    <w:rsid w:val="53C7F681"/>
    <w:rsid w:val="53D304BA"/>
    <w:rsid w:val="53EBC358"/>
    <w:rsid w:val="53EEEFA5"/>
    <w:rsid w:val="53F09D88"/>
    <w:rsid w:val="5417D386"/>
    <w:rsid w:val="5427E052"/>
    <w:rsid w:val="542B362F"/>
    <w:rsid w:val="54505934"/>
    <w:rsid w:val="54905DA9"/>
    <w:rsid w:val="54952942"/>
    <w:rsid w:val="54A39218"/>
    <w:rsid w:val="54B41137"/>
    <w:rsid w:val="54DD232C"/>
    <w:rsid w:val="54EBBE35"/>
    <w:rsid w:val="551165FA"/>
    <w:rsid w:val="55177072"/>
    <w:rsid w:val="5527990A"/>
    <w:rsid w:val="552F1A3E"/>
    <w:rsid w:val="55329E5B"/>
    <w:rsid w:val="553BBB06"/>
    <w:rsid w:val="5540FDB6"/>
    <w:rsid w:val="557F0660"/>
    <w:rsid w:val="558793B9"/>
    <w:rsid w:val="558E390C"/>
    <w:rsid w:val="55922A47"/>
    <w:rsid w:val="55BAC72B"/>
    <w:rsid w:val="55C90DCB"/>
    <w:rsid w:val="55E792BA"/>
    <w:rsid w:val="55FE8AF0"/>
    <w:rsid w:val="56129B7A"/>
    <w:rsid w:val="56225F3D"/>
    <w:rsid w:val="563317F6"/>
    <w:rsid w:val="564203A1"/>
    <w:rsid w:val="5650ECAB"/>
    <w:rsid w:val="568B920B"/>
    <w:rsid w:val="56B60426"/>
    <w:rsid w:val="56C6C42B"/>
    <w:rsid w:val="56CAEA9F"/>
    <w:rsid w:val="56DEF579"/>
    <w:rsid w:val="56F7968E"/>
    <w:rsid w:val="570AD9F3"/>
    <w:rsid w:val="5764DE2C"/>
    <w:rsid w:val="578D154C"/>
    <w:rsid w:val="578E439F"/>
    <w:rsid w:val="57E0642E"/>
    <w:rsid w:val="57EF30D2"/>
    <w:rsid w:val="58076FB7"/>
    <w:rsid w:val="58195CB4"/>
    <w:rsid w:val="583362C9"/>
    <w:rsid w:val="584A7E79"/>
    <w:rsid w:val="5857813F"/>
    <w:rsid w:val="586EABA8"/>
    <w:rsid w:val="587767F8"/>
    <w:rsid w:val="587A3361"/>
    <w:rsid w:val="589AD7CC"/>
    <w:rsid w:val="58DD6F0E"/>
    <w:rsid w:val="59292F71"/>
    <w:rsid w:val="596AB8B8"/>
    <w:rsid w:val="596B0A5B"/>
    <w:rsid w:val="596D490D"/>
    <w:rsid w:val="59966A7A"/>
    <w:rsid w:val="59A18176"/>
    <w:rsid w:val="5A012774"/>
    <w:rsid w:val="5A0A7C09"/>
    <w:rsid w:val="5A12DE29"/>
    <w:rsid w:val="5A364003"/>
    <w:rsid w:val="5A3BABBF"/>
    <w:rsid w:val="5A4CCAD1"/>
    <w:rsid w:val="5A5D06E6"/>
    <w:rsid w:val="5A761369"/>
    <w:rsid w:val="5A7C2802"/>
    <w:rsid w:val="5A941B6B"/>
    <w:rsid w:val="5A9721D6"/>
    <w:rsid w:val="5AA25CCD"/>
    <w:rsid w:val="5ABD1D21"/>
    <w:rsid w:val="5AC11930"/>
    <w:rsid w:val="5AD8E3E9"/>
    <w:rsid w:val="5B27ED14"/>
    <w:rsid w:val="5B2B1BBB"/>
    <w:rsid w:val="5B48970F"/>
    <w:rsid w:val="5B4E0758"/>
    <w:rsid w:val="5B4F6BCF"/>
    <w:rsid w:val="5B50FD76"/>
    <w:rsid w:val="5B52DAD9"/>
    <w:rsid w:val="5B59D11A"/>
    <w:rsid w:val="5B5B2748"/>
    <w:rsid w:val="5B64AB5D"/>
    <w:rsid w:val="5B770D05"/>
    <w:rsid w:val="5B810CF1"/>
    <w:rsid w:val="5B939E81"/>
    <w:rsid w:val="5BADB7C5"/>
    <w:rsid w:val="5BBEEC36"/>
    <w:rsid w:val="5BC12D4F"/>
    <w:rsid w:val="5BC4ACBC"/>
    <w:rsid w:val="5BFDC34B"/>
    <w:rsid w:val="5C139824"/>
    <w:rsid w:val="5C2BDBE3"/>
    <w:rsid w:val="5C53D44E"/>
    <w:rsid w:val="5C7B75A8"/>
    <w:rsid w:val="5C8DDCA7"/>
    <w:rsid w:val="5CA6E719"/>
    <w:rsid w:val="5CC1BB50"/>
    <w:rsid w:val="5CDDB27C"/>
    <w:rsid w:val="5CDEC670"/>
    <w:rsid w:val="5CECCDD7"/>
    <w:rsid w:val="5CF18AE9"/>
    <w:rsid w:val="5CF77A85"/>
    <w:rsid w:val="5CFACD57"/>
    <w:rsid w:val="5D007BBE"/>
    <w:rsid w:val="5D03A7C2"/>
    <w:rsid w:val="5D075650"/>
    <w:rsid w:val="5D48BEFE"/>
    <w:rsid w:val="5D56B8A7"/>
    <w:rsid w:val="5D60BEA3"/>
    <w:rsid w:val="5D6A5380"/>
    <w:rsid w:val="5D94A7A8"/>
    <w:rsid w:val="5D9DF9C7"/>
    <w:rsid w:val="5DB293D0"/>
    <w:rsid w:val="5DB3AFE9"/>
    <w:rsid w:val="5DC73DE3"/>
    <w:rsid w:val="5DD8A344"/>
    <w:rsid w:val="5DD9FD8F"/>
    <w:rsid w:val="5DF708D9"/>
    <w:rsid w:val="5E29AD08"/>
    <w:rsid w:val="5E7AEC35"/>
    <w:rsid w:val="5E81E567"/>
    <w:rsid w:val="5E856919"/>
    <w:rsid w:val="5E9E9176"/>
    <w:rsid w:val="5EA6968A"/>
    <w:rsid w:val="5EB011DC"/>
    <w:rsid w:val="5EBA38AF"/>
    <w:rsid w:val="5EC09B39"/>
    <w:rsid w:val="5EC1160B"/>
    <w:rsid w:val="5ECEB62E"/>
    <w:rsid w:val="5EDDFE5C"/>
    <w:rsid w:val="5EFAF77A"/>
    <w:rsid w:val="5EFC4D7E"/>
    <w:rsid w:val="5F29D517"/>
    <w:rsid w:val="5F42D12D"/>
    <w:rsid w:val="5F4C4713"/>
    <w:rsid w:val="5F678C8E"/>
    <w:rsid w:val="5F868619"/>
    <w:rsid w:val="5F985C85"/>
    <w:rsid w:val="5FA0F0A2"/>
    <w:rsid w:val="5FA80F24"/>
    <w:rsid w:val="5FAC550C"/>
    <w:rsid w:val="5FCD8620"/>
    <w:rsid w:val="5FCE84D4"/>
    <w:rsid w:val="5FD903A8"/>
    <w:rsid w:val="5FFE8CDE"/>
    <w:rsid w:val="60034E1E"/>
    <w:rsid w:val="6006E604"/>
    <w:rsid w:val="6013820D"/>
    <w:rsid w:val="6014AF6B"/>
    <w:rsid w:val="60282657"/>
    <w:rsid w:val="603A61D7"/>
    <w:rsid w:val="60923520"/>
    <w:rsid w:val="609572B8"/>
    <w:rsid w:val="60AC5879"/>
    <w:rsid w:val="60B28085"/>
    <w:rsid w:val="60C3C0CA"/>
    <w:rsid w:val="60DEFA2E"/>
    <w:rsid w:val="610062BB"/>
    <w:rsid w:val="6106635A"/>
    <w:rsid w:val="61133648"/>
    <w:rsid w:val="612D0ACC"/>
    <w:rsid w:val="61393CAA"/>
    <w:rsid w:val="6148256D"/>
    <w:rsid w:val="61614DCA"/>
    <w:rsid w:val="616B0887"/>
    <w:rsid w:val="61972457"/>
    <w:rsid w:val="619DA8B3"/>
    <w:rsid w:val="61A1194F"/>
    <w:rsid w:val="61C2F077"/>
    <w:rsid w:val="61CF694D"/>
    <w:rsid w:val="61D08470"/>
    <w:rsid w:val="61D9106A"/>
    <w:rsid w:val="61F0B8BF"/>
    <w:rsid w:val="61F9AE36"/>
    <w:rsid w:val="61FDC882"/>
    <w:rsid w:val="6200AD2E"/>
    <w:rsid w:val="6207ED4A"/>
    <w:rsid w:val="620EAA8E"/>
    <w:rsid w:val="621C3021"/>
    <w:rsid w:val="62202198"/>
    <w:rsid w:val="625465C2"/>
    <w:rsid w:val="625BAD5B"/>
    <w:rsid w:val="62638DC9"/>
    <w:rsid w:val="6267A0B7"/>
    <w:rsid w:val="628604F3"/>
    <w:rsid w:val="6292EC0A"/>
    <w:rsid w:val="62A233BB"/>
    <w:rsid w:val="62A3AE00"/>
    <w:rsid w:val="62B18440"/>
    <w:rsid w:val="62BEBF0C"/>
    <w:rsid w:val="62F0C6C1"/>
    <w:rsid w:val="62FD1E2B"/>
    <w:rsid w:val="630F6FF9"/>
    <w:rsid w:val="632D690D"/>
    <w:rsid w:val="6336F1CC"/>
    <w:rsid w:val="635C0DE7"/>
    <w:rsid w:val="6363A5F4"/>
    <w:rsid w:val="63857022"/>
    <w:rsid w:val="638D08EC"/>
    <w:rsid w:val="63B3E8A4"/>
    <w:rsid w:val="63B69858"/>
    <w:rsid w:val="63C4C356"/>
    <w:rsid w:val="63E3DCA0"/>
    <w:rsid w:val="63ED3572"/>
    <w:rsid w:val="63FAFD29"/>
    <w:rsid w:val="63FD492D"/>
    <w:rsid w:val="640BFE63"/>
    <w:rsid w:val="6419810F"/>
    <w:rsid w:val="641BB65C"/>
    <w:rsid w:val="642CBC6D"/>
    <w:rsid w:val="643F91BE"/>
    <w:rsid w:val="6443DA47"/>
    <w:rsid w:val="64531E89"/>
    <w:rsid w:val="649E87BC"/>
    <w:rsid w:val="64A5740E"/>
    <w:rsid w:val="64A83255"/>
    <w:rsid w:val="64A9F2F7"/>
    <w:rsid w:val="64AA9ABD"/>
    <w:rsid w:val="64E8E131"/>
    <w:rsid w:val="64FE9C34"/>
    <w:rsid w:val="6506CF2E"/>
    <w:rsid w:val="65337D60"/>
    <w:rsid w:val="65417E33"/>
    <w:rsid w:val="6585EB9B"/>
    <w:rsid w:val="659058D0"/>
    <w:rsid w:val="659882E2"/>
    <w:rsid w:val="659D4CC9"/>
    <w:rsid w:val="65AB3E4C"/>
    <w:rsid w:val="65B2D934"/>
    <w:rsid w:val="65B4C78F"/>
    <w:rsid w:val="65D9D47D"/>
    <w:rsid w:val="660B8720"/>
    <w:rsid w:val="662D6F22"/>
    <w:rsid w:val="663900FB"/>
    <w:rsid w:val="66420232"/>
    <w:rsid w:val="664397C7"/>
    <w:rsid w:val="66466B1E"/>
    <w:rsid w:val="665D0EA0"/>
    <w:rsid w:val="666A755E"/>
    <w:rsid w:val="66775BFB"/>
    <w:rsid w:val="66A157A9"/>
    <w:rsid w:val="66A5BF31"/>
    <w:rsid w:val="66A9A35B"/>
    <w:rsid w:val="66B3E78E"/>
    <w:rsid w:val="66D838D4"/>
    <w:rsid w:val="66E440F8"/>
    <w:rsid w:val="66FF6824"/>
    <w:rsid w:val="670134AE"/>
    <w:rsid w:val="6706095F"/>
    <w:rsid w:val="670C4E29"/>
    <w:rsid w:val="671D7660"/>
    <w:rsid w:val="674A202D"/>
    <w:rsid w:val="675758F8"/>
    <w:rsid w:val="675A02EC"/>
    <w:rsid w:val="6767ACE0"/>
    <w:rsid w:val="6768B9EA"/>
    <w:rsid w:val="679BA029"/>
    <w:rsid w:val="67B449A5"/>
    <w:rsid w:val="67DDBE23"/>
    <w:rsid w:val="680079EB"/>
    <w:rsid w:val="6814227A"/>
    <w:rsid w:val="6824DDAD"/>
    <w:rsid w:val="6836F938"/>
    <w:rsid w:val="6836FCCF"/>
    <w:rsid w:val="68503F74"/>
    <w:rsid w:val="68528E9A"/>
    <w:rsid w:val="6858D0B9"/>
    <w:rsid w:val="6866000F"/>
    <w:rsid w:val="687599E5"/>
    <w:rsid w:val="68772ECE"/>
    <w:rsid w:val="68869DDB"/>
    <w:rsid w:val="68987727"/>
    <w:rsid w:val="68A18252"/>
    <w:rsid w:val="68A1C490"/>
    <w:rsid w:val="68A2CF13"/>
    <w:rsid w:val="68A82C0A"/>
    <w:rsid w:val="68B6ED2B"/>
    <w:rsid w:val="68E2DF0E"/>
    <w:rsid w:val="68EB62BB"/>
    <w:rsid w:val="69037D41"/>
    <w:rsid w:val="6908BE12"/>
    <w:rsid w:val="69187767"/>
    <w:rsid w:val="69255570"/>
    <w:rsid w:val="69496131"/>
    <w:rsid w:val="6951DE1C"/>
    <w:rsid w:val="697941A5"/>
    <w:rsid w:val="6987ECA0"/>
    <w:rsid w:val="6992DA02"/>
    <w:rsid w:val="69C2B2F5"/>
    <w:rsid w:val="69C7F7E1"/>
    <w:rsid w:val="69CBD1EA"/>
    <w:rsid w:val="69D2C999"/>
    <w:rsid w:val="69D6103E"/>
    <w:rsid w:val="69E2D580"/>
    <w:rsid w:val="69FB605A"/>
    <w:rsid w:val="69FE22E1"/>
    <w:rsid w:val="6A0228A8"/>
    <w:rsid w:val="6A03F876"/>
    <w:rsid w:val="6A18ECF8"/>
    <w:rsid w:val="6A438F2E"/>
    <w:rsid w:val="6A51DE43"/>
    <w:rsid w:val="6A5633E7"/>
    <w:rsid w:val="6A76CE8F"/>
    <w:rsid w:val="6A77DE7B"/>
    <w:rsid w:val="6A984C23"/>
    <w:rsid w:val="6ABCDE1F"/>
    <w:rsid w:val="6AC20614"/>
    <w:rsid w:val="6AD4E012"/>
    <w:rsid w:val="6AE4CD07"/>
    <w:rsid w:val="6AF438B6"/>
    <w:rsid w:val="6B0C5B69"/>
    <w:rsid w:val="6B1A20DE"/>
    <w:rsid w:val="6B1BEEF9"/>
    <w:rsid w:val="6B3444A1"/>
    <w:rsid w:val="6B3DE681"/>
    <w:rsid w:val="6B55683E"/>
    <w:rsid w:val="6B6AF7D4"/>
    <w:rsid w:val="6B72BD12"/>
    <w:rsid w:val="6B8A2F5C"/>
    <w:rsid w:val="6B9DF909"/>
    <w:rsid w:val="6BA20658"/>
    <w:rsid w:val="6BAE3797"/>
    <w:rsid w:val="6BAECF90"/>
    <w:rsid w:val="6BB69BB5"/>
    <w:rsid w:val="6BBEFEDD"/>
    <w:rsid w:val="6BC21E28"/>
    <w:rsid w:val="6BD43234"/>
    <w:rsid w:val="6BEDAEA4"/>
    <w:rsid w:val="6C050113"/>
    <w:rsid w:val="6C06FC91"/>
    <w:rsid w:val="6C53BDCD"/>
    <w:rsid w:val="6C7F9302"/>
    <w:rsid w:val="6C8162C2"/>
    <w:rsid w:val="6C93DF7F"/>
    <w:rsid w:val="6CB49F70"/>
    <w:rsid w:val="6CD01502"/>
    <w:rsid w:val="6CFFBC82"/>
    <w:rsid w:val="6D181352"/>
    <w:rsid w:val="6D33011C"/>
    <w:rsid w:val="6D702701"/>
    <w:rsid w:val="6D8A6C6A"/>
    <w:rsid w:val="6D8BF215"/>
    <w:rsid w:val="6D9DF63A"/>
    <w:rsid w:val="6DAC63F2"/>
    <w:rsid w:val="6DAD93EC"/>
    <w:rsid w:val="6DB8260B"/>
    <w:rsid w:val="6DBCAF1A"/>
    <w:rsid w:val="6DD9EE54"/>
    <w:rsid w:val="6DE89BC2"/>
    <w:rsid w:val="6E0EADFC"/>
    <w:rsid w:val="6E1CE3CF"/>
    <w:rsid w:val="6E2E97BE"/>
    <w:rsid w:val="6E517D03"/>
    <w:rsid w:val="6E5EF0D5"/>
    <w:rsid w:val="6E65D10C"/>
    <w:rsid w:val="6E7D333E"/>
    <w:rsid w:val="6E838790"/>
    <w:rsid w:val="6E9503FF"/>
    <w:rsid w:val="6E9B8CE3"/>
    <w:rsid w:val="6E9FD3B8"/>
    <w:rsid w:val="6EA2B79C"/>
    <w:rsid w:val="6ED599CB"/>
    <w:rsid w:val="6EF39A5D"/>
    <w:rsid w:val="6EF8B68B"/>
    <w:rsid w:val="6F03D94C"/>
    <w:rsid w:val="6F0875FE"/>
    <w:rsid w:val="6F82178F"/>
    <w:rsid w:val="6F98A9A3"/>
    <w:rsid w:val="6FE717A7"/>
    <w:rsid w:val="7004D7AA"/>
    <w:rsid w:val="704CA30B"/>
    <w:rsid w:val="70647C0C"/>
    <w:rsid w:val="709A3A20"/>
    <w:rsid w:val="70C6B5E8"/>
    <w:rsid w:val="70D02CC1"/>
    <w:rsid w:val="70D9C291"/>
    <w:rsid w:val="70EA916B"/>
    <w:rsid w:val="710EE4BA"/>
    <w:rsid w:val="71132FE6"/>
    <w:rsid w:val="7131EF18"/>
    <w:rsid w:val="7156592F"/>
    <w:rsid w:val="7161D9F8"/>
    <w:rsid w:val="716456C4"/>
    <w:rsid w:val="71711E20"/>
    <w:rsid w:val="71B494B5"/>
    <w:rsid w:val="71B86E8F"/>
    <w:rsid w:val="71D34710"/>
    <w:rsid w:val="71E84852"/>
    <w:rsid w:val="71EF3434"/>
    <w:rsid w:val="71F53768"/>
    <w:rsid w:val="71F721BA"/>
    <w:rsid w:val="72056D01"/>
    <w:rsid w:val="7205BF9D"/>
    <w:rsid w:val="72143926"/>
    <w:rsid w:val="721E1114"/>
    <w:rsid w:val="72259541"/>
    <w:rsid w:val="724A9F14"/>
    <w:rsid w:val="7253A47D"/>
    <w:rsid w:val="725DDD8D"/>
    <w:rsid w:val="72A45135"/>
    <w:rsid w:val="72BC9372"/>
    <w:rsid w:val="72FCB309"/>
    <w:rsid w:val="72FE5BA6"/>
    <w:rsid w:val="737097D7"/>
    <w:rsid w:val="738CB406"/>
    <w:rsid w:val="738E9C40"/>
    <w:rsid w:val="738F5573"/>
    <w:rsid w:val="73920094"/>
    <w:rsid w:val="73ABB201"/>
    <w:rsid w:val="73C553EC"/>
    <w:rsid w:val="73C6409A"/>
    <w:rsid w:val="73CA7354"/>
    <w:rsid w:val="7421212E"/>
    <w:rsid w:val="74675063"/>
    <w:rsid w:val="746D156F"/>
    <w:rsid w:val="74851BDE"/>
    <w:rsid w:val="7485458E"/>
    <w:rsid w:val="7486C4BC"/>
    <w:rsid w:val="748F9BBE"/>
    <w:rsid w:val="749A2C07"/>
    <w:rsid w:val="74C8AC0D"/>
    <w:rsid w:val="74C9EC10"/>
    <w:rsid w:val="74D656B7"/>
    <w:rsid w:val="7504057C"/>
    <w:rsid w:val="75068134"/>
    <w:rsid w:val="7512BBED"/>
    <w:rsid w:val="7519C8FF"/>
    <w:rsid w:val="751D87A5"/>
    <w:rsid w:val="7522E803"/>
    <w:rsid w:val="752EC27C"/>
    <w:rsid w:val="7571E233"/>
    <w:rsid w:val="75758629"/>
    <w:rsid w:val="75859B69"/>
    <w:rsid w:val="759A270B"/>
    <w:rsid w:val="759C5F03"/>
    <w:rsid w:val="75A1C3F0"/>
    <w:rsid w:val="75D858E9"/>
    <w:rsid w:val="75EF9A8B"/>
    <w:rsid w:val="7607ED92"/>
    <w:rsid w:val="761C399B"/>
    <w:rsid w:val="761FAFC1"/>
    <w:rsid w:val="764C1055"/>
    <w:rsid w:val="765D59E1"/>
    <w:rsid w:val="765ECDD0"/>
    <w:rsid w:val="7665BC71"/>
    <w:rsid w:val="766B0245"/>
    <w:rsid w:val="76754D86"/>
    <w:rsid w:val="76884523"/>
    <w:rsid w:val="768FC13B"/>
    <w:rsid w:val="769563F1"/>
    <w:rsid w:val="76B61ECA"/>
    <w:rsid w:val="76D0D792"/>
    <w:rsid w:val="76D0E6E8"/>
    <w:rsid w:val="76DDB36B"/>
    <w:rsid w:val="76F08E28"/>
    <w:rsid w:val="76F7DAD4"/>
    <w:rsid w:val="76FC76F8"/>
    <w:rsid w:val="770B56CF"/>
    <w:rsid w:val="770C54F0"/>
    <w:rsid w:val="7712A3BA"/>
    <w:rsid w:val="771F7167"/>
    <w:rsid w:val="773EB5F4"/>
    <w:rsid w:val="774058F5"/>
    <w:rsid w:val="77757B1E"/>
    <w:rsid w:val="7785BE30"/>
    <w:rsid w:val="7797A76A"/>
    <w:rsid w:val="77A05391"/>
    <w:rsid w:val="77B358C0"/>
    <w:rsid w:val="77B809FC"/>
    <w:rsid w:val="77D57841"/>
    <w:rsid w:val="77D57C02"/>
    <w:rsid w:val="77E9F514"/>
    <w:rsid w:val="78018CD2"/>
    <w:rsid w:val="782485B3"/>
    <w:rsid w:val="7837C0B1"/>
    <w:rsid w:val="783D19DF"/>
    <w:rsid w:val="7844AEE7"/>
    <w:rsid w:val="784A3476"/>
    <w:rsid w:val="78535DE2"/>
    <w:rsid w:val="78541C55"/>
    <w:rsid w:val="786477B6"/>
    <w:rsid w:val="7874ADC1"/>
    <w:rsid w:val="78834946"/>
    <w:rsid w:val="78BFEB10"/>
    <w:rsid w:val="78DF6134"/>
    <w:rsid w:val="78FC04D0"/>
    <w:rsid w:val="790088A1"/>
    <w:rsid w:val="7900F05E"/>
    <w:rsid w:val="7905290E"/>
    <w:rsid w:val="790F68CC"/>
    <w:rsid w:val="7913CDC4"/>
    <w:rsid w:val="792DF7E2"/>
    <w:rsid w:val="792E7DE2"/>
    <w:rsid w:val="79374049"/>
    <w:rsid w:val="794992E4"/>
    <w:rsid w:val="794AA084"/>
    <w:rsid w:val="7955F35E"/>
    <w:rsid w:val="79942FAA"/>
    <w:rsid w:val="79BAA03D"/>
    <w:rsid w:val="79BF43D5"/>
    <w:rsid w:val="79C267AF"/>
    <w:rsid w:val="79DA1820"/>
    <w:rsid w:val="79E2F6D1"/>
    <w:rsid w:val="79E62D10"/>
    <w:rsid w:val="79ED3A22"/>
    <w:rsid w:val="79FF2D34"/>
    <w:rsid w:val="7A00F57D"/>
    <w:rsid w:val="7A31107F"/>
    <w:rsid w:val="7A390159"/>
    <w:rsid w:val="7A720000"/>
    <w:rsid w:val="7A7998DC"/>
    <w:rsid w:val="7A8DBE48"/>
    <w:rsid w:val="7A9A93BD"/>
    <w:rsid w:val="7AE461EF"/>
    <w:rsid w:val="7AF4DA56"/>
    <w:rsid w:val="7B068931"/>
    <w:rsid w:val="7B44B4F6"/>
    <w:rsid w:val="7B5584BC"/>
    <w:rsid w:val="7B81F4C2"/>
    <w:rsid w:val="7B873119"/>
    <w:rsid w:val="7B890A83"/>
    <w:rsid w:val="7B93EE72"/>
    <w:rsid w:val="7BB82A22"/>
    <w:rsid w:val="7BBC1113"/>
    <w:rsid w:val="7BE0DA78"/>
    <w:rsid w:val="7BFF0866"/>
    <w:rsid w:val="7C398AE1"/>
    <w:rsid w:val="7C4CA8D3"/>
    <w:rsid w:val="7C57DFA0"/>
    <w:rsid w:val="7C620972"/>
    <w:rsid w:val="7CA61568"/>
    <w:rsid w:val="7CB72B1A"/>
    <w:rsid w:val="7CBFC993"/>
    <w:rsid w:val="7CCCFB39"/>
    <w:rsid w:val="7CD3BDF2"/>
    <w:rsid w:val="7CF507FC"/>
    <w:rsid w:val="7CF7E3DD"/>
    <w:rsid w:val="7CFB2E6F"/>
    <w:rsid w:val="7D01D5A9"/>
    <w:rsid w:val="7D1DCDD2"/>
    <w:rsid w:val="7D36CDF6"/>
    <w:rsid w:val="7D5AD73B"/>
    <w:rsid w:val="7D5BE809"/>
    <w:rsid w:val="7D601164"/>
    <w:rsid w:val="7D860F50"/>
    <w:rsid w:val="7D90F0ED"/>
    <w:rsid w:val="7D9A8268"/>
    <w:rsid w:val="7D9BCA0B"/>
    <w:rsid w:val="7E02DA54"/>
    <w:rsid w:val="7E420415"/>
    <w:rsid w:val="7E4FA128"/>
    <w:rsid w:val="7E58B51C"/>
    <w:rsid w:val="7E6B10F7"/>
    <w:rsid w:val="7E7CE2FD"/>
    <w:rsid w:val="7EADD4C7"/>
    <w:rsid w:val="7EC469EB"/>
    <w:rsid w:val="7EEB5945"/>
    <w:rsid w:val="7F0481A2"/>
    <w:rsid w:val="7F09832F"/>
    <w:rsid w:val="7F0E1DEC"/>
    <w:rsid w:val="7F1766D5"/>
    <w:rsid w:val="7F1F0A53"/>
    <w:rsid w:val="7F2F2C94"/>
    <w:rsid w:val="7F374690"/>
    <w:rsid w:val="7F495FC8"/>
    <w:rsid w:val="7F712BA3"/>
    <w:rsid w:val="7F8F8062"/>
    <w:rsid w:val="7FC6582B"/>
    <w:rsid w:val="7FD63AA3"/>
    <w:rsid w:val="7FE01068"/>
    <w:rsid w:val="7FE443CC"/>
    <w:rsid w:val="7FE5F1AF"/>
    <w:rsid w:val="7FED23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4AD5"/>
  <w15:chartTrackingRefBased/>
  <w15:docId w15:val="{692F3232-C604-4676-A1A4-61EA6927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3E40" w:themeColor="text2"/>
        <w:lang w:val="en-US" w:eastAsia="en-US" w:bidi="ar-SA"/>
      </w:rPr>
    </w:rPrDefault>
    <w:pPrDefault>
      <w:pPr>
        <w:spacing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CBF"/>
    <w:pPr>
      <w:spacing w:before="280" w:after="0" w:line="240" w:lineRule="auto"/>
    </w:pPr>
    <w:rPr>
      <w:color w:val="000000" w:themeColor="text1"/>
      <w:sz w:val="24"/>
      <w:lang w:val="nb-NO"/>
    </w:rPr>
  </w:style>
  <w:style w:type="paragraph" w:styleId="Overskrift1">
    <w:name w:val="heading 1"/>
    <w:basedOn w:val="Normal"/>
    <w:next w:val="Normal"/>
    <w:link w:val="Overskrift1Tegn"/>
    <w:uiPriority w:val="9"/>
    <w:qFormat/>
    <w:rsid w:val="00171E09"/>
    <w:pPr>
      <w:keepNext/>
      <w:keepLines/>
      <w:spacing w:before="0" w:after="760"/>
      <w:outlineLvl w:val="0"/>
    </w:pPr>
    <w:rPr>
      <w:rFonts w:asciiTheme="majorHAnsi" w:eastAsiaTheme="majorEastAsia" w:hAnsiTheme="majorHAnsi" w:cstheme="majorBidi"/>
      <w:b/>
      <w:sz w:val="80"/>
      <w:szCs w:val="32"/>
    </w:rPr>
  </w:style>
  <w:style w:type="paragraph" w:styleId="Overskrift2">
    <w:name w:val="heading 2"/>
    <w:basedOn w:val="Normal"/>
    <w:next w:val="Normal"/>
    <w:link w:val="Overskrift2Tegn"/>
    <w:uiPriority w:val="9"/>
    <w:unhideWhenUsed/>
    <w:qFormat/>
    <w:rsid w:val="00ED1D54"/>
    <w:pPr>
      <w:keepNext/>
      <w:keepLines/>
      <w:spacing w:before="0"/>
      <w:outlineLvl w:val="1"/>
    </w:pPr>
    <w:rPr>
      <w:rFonts w:asciiTheme="majorHAnsi" w:eastAsiaTheme="majorEastAsia" w:hAnsiTheme="majorHAnsi" w:cstheme="majorBidi"/>
      <w:b/>
      <w:sz w:val="54"/>
      <w:szCs w:val="26"/>
    </w:rPr>
  </w:style>
  <w:style w:type="paragraph" w:styleId="Overskrift3">
    <w:name w:val="heading 3"/>
    <w:basedOn w:val="Normal"/>
    <w:next w:val="Normal"/>
    <w:link w:val="Overskrift3Tegn"/>
    <w:uiPriority w:val="9"/>
    <w:unhideWhenUsed/>
    <w:qFormat/>
    <w:rsid w:val="00D25EBF"/>
    <w:pPr>
      <w:keepNext/>
      <w:keepLines/>
      <w:spacing w:before="60"/>
      <w:outlineLvl w:val="2"/>
    </w:pPr>
    <w:rPr>
      <w:rFonts w:asciiTheme="majorHAnsi" w:eastAsiaTheme="majorEastAsia" w:hAnsiTheme="majorHAnsi" w:cstheme="majorBidi"/>
      <w:b/>
      <w:sz w:val="32"/>
      <w:szCs w:val="24"/>
    </w:rPr>
  </w:style>
  <w:style w:type="paragraph" w:styleId="Overskrift4">
    <w:name w:val="heading 4"/>
    <w:basedOn w:val="Normal"/>
    <w:next w:val="Normal"/>
    <w:link w:val="Overskrift4Tegn"/>
    <w:uiPriority w:val="9"/>
    <w:unhideWhenUsed/>
    <w:qFormat/>
    <w:rsid w:val="00DE25DC"/>
    <w:pPr>
      <w:keepNext/>
      <w:keepLines/>
      <w:spacing w:before="40"/>
      <w:outlineLvl w:val="3"/>
    </w:pPr>
    <w:rPr>
      <w:rFonts w:asciiTheme="majorHAnsi" w:eastAsiaTheme="majorEastAsia" w:hAnsiTheme="majorHAnsi" w:cstheme="majorBidi"/>
      <w:i/>
      <w:iCs/>
      <w:color w:val="7BA88B" w:themeColor="accent1" w:themeShade="BF"/>
    </w:rPr>
  </w:style>
  <w:style w:type="paragraph" w:styleId="Overskrift5">
    <w:name w:val="heading 5"/>
    <w:basedOn w:val="Normal"/>
    <w:next w:val="Normal"/>
    <w:link w:val="Overskrift5Tegn"/>
    <w:uiPriority w:val="9"/>
    <w:unhideWhenUsed/>
    <w:qFormat/>
    <w:rsid w:val="00DE25DC"/>
    <w:pPr>
      <w:keepNext/>
      <w:keepLines/>
      <w:spacing w:before="40"/>
      <w:outlineLvl w:val="4"/>
    </w:pPr>
    <w:rPr>
      <w:rFonts w:asciiTheme="majorHAnsi" w:eastAsiaTheme="majorEastAsia" w:hAnsiTheme="majorHAnsi" w:cstheme="majorBidi"/>
      <w:color w:val="7BA88B"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7301A"/>
    <w:pPr>
      <w:tabs>
        <w:tab w:val="center" w:pos="4680"/>
        <w:tab w:val="right" w:pos="9360"/>
      </w:tabs>
      <w:spacing w:before="0"/>
    </w:pPr>
    <w:rPr>
      <w:sz w:val="20"/>
    </w:rPr>
  </w:style>
  <w:style w:type="character" w:customStyle="1" w:styleId="TopptekstTegn">
    <w:name w:val="Topptekst Tegn"/>
    <w:basedOn w:val="Standardskriftforavsnitt"/>
    <w:link w:val="Topptekst"/>
    <w:uiPriority w:val="99"/>
    <w:rsid w:val="0077301A"/>
  </w:style>
  <w:style w:type="paragraph" w:styleId="Bunntekst">
    <w:name w:val="footer"/>
    <w:basedOn w:val="Normal"/>
    <w:link w:val="BunntekstTegn"/>
    <w:uiPriority w:val="99"/>
    <w:unhideWhenUsed/>
    <w:rsid w:val="0077301A"/>
    <w:pPr>
      <w:tabs>
        <w:tab w:val="center" w:pos="4680"/>
        <w:tab w:val="right" w:pos="9360"/>
      </w:tabs>
      <w:spacing w:before="0"/>
    </w:pPr>
    <w:rPr>
      <w:sz w:val="20"/>
    </w:rPr>
  </w:style>
  <w:style w:type="character" w:customStyle="1" w:styleId="BunntekstTegn">
    <w:name w:val="Bunntekst Tegn"/>
    <w:basedOn w:val="Standardskriftforavsnitt"/>
    <w:link w:val="Bunntekst"/>
    <w:uiPriority w:val="99"/>
    <w:rsid w:val="0077301A"/>
  </w:style>
  <w:style w:type="table" w:styleId="Tabellrutenett">
    <w:name w:val="Table Grid"/>
    <w:basedOn w:val="Vanligtabell"/>
    <w:uiPriority w:val="39"/>
    <w:rsid w:val="00773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64727"/>
    <w:pPr>
      <w:spacing w:before="0"/>
      <w:contextualSpacing/>
    </w:pPr>
    <w:rPr>
      <w:rFonts w:asciiTheme="majorHAnsi" w:eastAsiaTheme="majorEastAsia" w:hAnsiTheme="majorHAnsi" w:cstheme="majorBidi"/>
      <w:b/>
      <w:caps/>
      <w:color w:val="403E40" w:themeColor="text2"/>
      <w:spacing w:val="20"/>
      <w:kern w:val="28"/>
      <w:sz w:val="54"/>
      <w:szCs w:val="56"/>
    </w:rPr>
  </w:style>
  <w:style w:type="character" w:customStyle="1" w:styleId="TittelTegn">
    <w:name w:val="Tittel Tegn"/>
    <w:basedOn w:val="Standardskriftforavsnitt"/>
    <w:link w:val="Tittel"/>
    <w:uiPriority w:val="10"/>
    <w:rsid w:val="00764727"/>
    <w:rPr>
      <w:rFonts w:asciiTheme="majorHAnsi" w:eastAsiaTheme="majorEastAsia" w:hAnsiTheme="majorHAnsi" w:cstheme="majorBidi"/>
      <w:b/>
      <w:caps/>
      <w:spacing w:val="20"/>
      <w:kern w:val="28"/>
      <w:sz w:val="54"/>
      <w:szCs w:val="56"/>
    </w:rPr>
  </w:style>
  <w:style w:type="paragraph" w:styleId="Undertittel">
    <w:name w:val="Subtitle"/>
    <w:basedOn w:val="Normal"/>
    <w:next w:val="Normal"/>
    <w:link w:val="UndertittelTegn"/>
    <w:uiPriority w:val="11"/>
    <w:qFormat/>
    <w:rsid w:val="00C26D54"/>
    <w:pPr>
      <w:framePr w:hSpace="181" w:wrap="around" w:vAnchor="page" w:hAnchor="page" w:x="1305" w:y="1521"/>
      <w:numPr>
        <w:ilvl w:val="1"/>
      </w:numPr>
      <w:spacing w:before="0" w:after="80"/>
      <w:suppressOverlap/>
    </w:pPr>
    <w:rPr>
      <w:rFonts w:eastAsiaTheme="minorEastAsia"/>
      <w:color w:val="403E40" w:themeColor="text2"/>
      <w:sz w:val="32"/>
      <w:szCs w:val="22"/>
    </w:rPr>
  </w:style>
  <w:style w:type="character" w:customStyle="1" w:styleId="UndertittelTegn">
    <w:name w:val="Undertittel Tegn"/>
    <w:basedOn w:val="Standardskriftforavsnitt"/>
    <w:link w:val="Undertittel"/>
    <w:uiPriority w:val="11"/>
    <w:rsid w:val="00C26D54"/>
    <w:rPr>
      <w:rFonts w:eastAsiaTheme="minorEastAsia"/>
      <w:sz w:val="32"/>
      <w:szCs w:val="22"/>
      <w:lang w:val="nb-NO"/>
    </w:rPr>
  </w:style>
  <w:style w:type="character" w:customStyle="1" w:styleId="Overskrift1Tegn">
    <w:name w:val="Overskrift 1 Tegn"/>
    <w:basedOn w:val="Standardskriftforavsnitt"/>
    <w:link w:val="Overskrift1"/>
    <w:uiPriority w:val="9"/>
    <w:rsid w:val="00171E09"/>
    <w:rPr>
      <w:rFonts w:asciiTheme="majorHAnsi" w:eastAsiaTheme="majorEastAsia" w:hAnsiTheme="majorHAnsi" w:cstheme="majorBidi"/>
      <w:b/>
      <w:color w:val="000000" w:themeColor="text1"/>
      <w:sz w:val="80"/>
      <w:szCs w:val="32"/>
      <w:lang w:val="nb-NO"/>
    </w:rPr>
  </w:style>
  <w:style w:type="character" w:customStyle="1" w:styleId="Overskrift2Tegn">
    <w:name w:val="Overskrift 2 Tegn"/>
    <w:basedOn w:val="Standardskriftforavsnitt"/>
    <w:link w:val="Overskrift2"/>
    <w:uiPriority w:val="9"/>
    <w:rsid w:val="00ED1D54"/>
    <w:rPr>
      <w:rFonts w:asciiTheme="majorHAnsi" w:eastAsiaTheme="majorEastAsia" w:hAnsiTheme="majorHAnsi" w:cstheme="majorBidi"/>
      <w:b/>
      <w:color w:val="000000" w:themeColor="text1"/>
      <w:sz w:val="54"/>
      <w:szCs w:val="26"/>
      <w:lang w:val="nb-NO"/>
    </w:rPr>
  </w:style>
  <w:style w:type="paragraph" w:customStyle="1" w:styleId="Mindretekst">
    <w:name w:val="Mindre tekst"/>
    <w:basedOn w:val="Normal"/>
    <w:qFormat/>
    <w:rsid w:val="000C2DE2"/>
    <w:pPr>
      <w:spacing w:before="0"/>
    </w:pPr>
    <w:rPr>
      <w:sz w:val="18"/>
    </w:rPr>
  </w:style>
  <w:style w:type="character" w:styleId="Sterk">
    <w:name w:val="Strong"/>
    <w:basedOn w:val="Standardskriftforavsnitt"/>
    <w:uiPriority w:val="22"/>
    <w:qFormat/>
    <w:rsid w:val="000C2DE2"/>
    <w:rPr>
      <w:b/>
      <w:bCs/>
    </w:rPr>
  </w:style>
  <w:style w:type="table" w:customStyle="1" w:styleId="Skjematabell">
    <w:name w:val="Skjematabell"/>
    <w:basedOn w:val="Vanligtabell"/>
    <w:uiPriority w:val="99"/>
    <w:rsid w:val="00E733A7"/>
    <w:pPr>
      <w:spacing w:after="0" w:line="240" w:lineRule="auto"/>
    </w:pPr>
    <w:tblPr>
      <w:tblBorders>
        <w:top w:val="single" w:sz="8" w:space="0" w:color="B6CFBF" w:themeColor="accent1"/>
        <w:left w:val="single" w:sz="8" w:space="0" w:color="B6CFBF" w:themeColor="accent1"/>
        <w:bottom w:val="single" w:sz="8" w:space="0" w:color="B6CFBF" w:themeColor="accent1"/>
        <w:right w:val="single" w:sz="8" w:space="0" w:color="B6CFBF" w:themeColor="accent1"/>
        <w:insideH w:val="single" w:sz="8" w:space="0" w:color="B6CFBF" w:themeColor="accent1"/>
        <w:insideV w:val="single" w:sz="8" w:space="0" w:color="B6CFBF" w:themeColor="accent1"/>
      </w:tblBorders>
      <w:tblCellMar>
        <w:top w:w="142" w:type="dxa"/>
        <w:left w:w="170" w:type="dxa"/>
        <w:bottom w:w="85" w:type="dxa"/>
        <w:right w:w="170" w:type="dxa"/>
      </w:tblCellMar>
    </w:tblPr>
    <w:tblStylePr w:type="firstRow">
      <w:rPr>
        <w:b/>
        <w:color w:val="000000" w:themeColor="text1"/>
      </w:rPr>
      <w:tblPr/>
      <w:tcPr>
        <w:shd w:val="clear" w:color="auto" w:fill="B6CFBF" w:themeFill="accent1"/>
      </w:tcPr>
    </w:tblStylePr>
  </w:style>
  <w:style w:type="paragraph" w:styleId="Bobletekst">
    <w:name w:val="Balloon Text"/>
    <w:basedOn w:val="Normal"/>
    <w:link w:val="BobletekstTegn"/>
    <w:uiPriority w:val="99"/>
    <w:semiHidden/>
    <w:unhideWhenUsed/>
    <w:rsid w:val="00BC2C86"/>
    <w:pPr>
      <w:spacing w:before="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C2C86"/>
    <w:rPr>
      <w:rFonts w:ascii="Segoe UI" w:hAnsi="Segoe UI" w:cs="Segoe UI"/>
      <w:color w:val="000000" w:themeColor="text1"/>
      <w:sz w:val="18"/>
      <w:szCs w:val="18"/>
    </w:rPr>
  </w:style>
  <w:style w:type="paragraph" w:styleId="Ingenmellomrom">
    <w:name w:val="No Spacing"/>
    <w:uiPriority w:val="1"/>
    <w:qFormat/>
    <w:rsid w:val="00BC234C"/>
    <w:pPr>
      <w:spacing w:after="0" w:line="240" w:lineRule="auto"/>
    </w:pPr>
    <w:rPr>
      <w:color w:val="000000" w:themeColor="text1"/>
    </w:rPr>
  </w:style>
  <w:style w:type="paragraph" w:styleId="Punktliste">
    <w:name w:val="List Bullet"/>
    <w:basedOn w:val="Normal"/>
    <w:uiPriority w:val="99"/>
    <w:unhideWhenUsed/>
    <w:rsid w:val="002071BF"/>
    <w:pPr>
      <w:numPr>
        <w:numId w:val="15"/>
      </w:numPr>
      <w:spacing w:before="0" w:after="80"/>
      <w:ind w:left="369" w:hanging="369"/>
    </w:pPr>
  </w:style>
  <w:style w:type="character" w:customStyle="1" w:styleId="Overskrift3Tegn">
    <w:name w:val="Overskrift 3 Tegn"/>
    <w:basedOn w:val="Standardskriftforavsnitt"/>
    <w:link w:val="Overskrift3"/>
    <w:uiPriority w:val="9"/>
    <w:rsid w:val="00D25EBF"/>
    <w:rPr>
      <w:rFonts w:asciiTheme="majorHAnsi" w:eastAsiaTheme="majorEastAsia" w:hAnsiTheme="majorHAnsi" w:cstheme="majorBidi"/>
      <w:b/>
      <w:color w:val="000000" w:themeColor="text1"/>
      <w:sz w:val="32"/>
      <w:szCs w:val="24"/>
      <w:lang w:val="nb-NO"/>
    </w:rPr>
  </w:style>
  <w:style w:type="character" w:styleId="Plassholdertekst">
    <w:name w:val="Placeholder Text"/>
    <w:basedOn w:val="Standardskriftforavsnitt"/>
    <w:uiPriority w:val="99"/>
    <w:semiHidden/>
    <w:rsid w:val="00137BCB"/>
    <w:rPr>
      <w:vanish/>
      <w:color w:val="808080"/>
    </w:rPr>
  </w:style>
  <w:style w:type="paragraph" w:customStyle="1" w:styleId="Pa0">
    <w:name w:val="Pa0"/>
    <w:basedOn w:val="Normal"/>
    <w:next w:val="Normal"/>
    <w:uiPriority w:val="99"/>
    <w:rsid w:val="006D19D7"/>
    <w:pPr>
      <w:autoSpaceDE w:val="0"/>
      <w:autoSpaceDN w:val="0"/>
      <w:adjustRightInd w:val="0"/>
      <w:spacing w:before="0" w:line="241" w:lineRule="atLeast"/>
    </w:pPr>
    <w:rPr>
      <w:rFonts w:ascii="Calibri" w:hAnsi="Calibri" w:cs="Calibri"/>
      <w:color w:val="403E40" w:themeColor="text2"/>
      <w:szCs w:val="24"/>
    </w:rPr>
  </w:style>
  <w:style w:type="character" w:customStyle="1" w:styleId="A1">
    <w:name w:val="A1"/>
    <w:uiPriority w:val="99"/>
    <w:rsid w:val="006D19D7"/>
    <w:rPr>
      <w:color w:val="211D1E"/>
      <w:sz w:val="18"/>
      <w:szCs w:val="18"/>
    </w:rPr>
  </w:style>
  <w:style w:type="paragraph" w:customStyle="1" w:styleId="Punktlistealfanumerisk">
    <w:name w:val="Punktliste alfanumerisk"/>
    <w:basedOn w:val="Mindretekst"/>
    <w:rsid w:val="00836477"/>
    <w:pPr>
      <w:numPr>
        <w:numId w:val="16"/>
      </w:numPr>
      <w:spacing w:after="220"/>
      <w:ind w:left="170" w:hanging="170"/>
    </w:pPr>
    <w:rPr>
      <w:noProof/>
    </w:rPr>
  </w:style>
  <w:style w:type="paragraph" w:styleId="Listeavsnitt">
    <w:name w:val="List Paragraph"/>
    <w:basedOn w:val="Normal"/>
    <w:uiPriority w:val="34"/>
    <w:qFormat/>
    <w:rsid w:val="002071BF"/>
    <w:pPr>
      <w:ind w:left="720"/>
      <w:contextualSpacing/>
    </w:pPr>
  </w:style>
  <w:style w:type="table" w:customStyle="1" w:styleId="Skjematabell1">
    <w:name w:val="Skjematabell1"/>
    <w:basedOn w:val="Vanligtabell"/>
    <w:uiPriority w:val="99"/>
    <w:rsid w:val="00627229"/>
    <w:pPr>
      <w:spacing w:after="0" w:line="240" w:lineRule="auto"/>
    </w:pPr>
    <w:tblPr>
      <w:tblStyleRowBandSize w:val="1"/>
      <w:tblBorders>
        <w:top w:val="single" w:sz="8" w:space="0" w:color="B6CFBF" w:themeColor="accent1"/>
        <w:left w:val="single" w:sz="8" w:space="0" w:color="B6CFBF" w:themeColor="accent1"/>
        <w:bottom w:val="single" w:sz="8" w:space="0" w:color="B6CFBF" w:themeColor="accent1"/>
        <w:right w:val="single" w:sz="8" w:space="0" w:color="B6CFBF" w:themeColor="accent1"/>
        <w:insideH w:val="single" w:sz="8" w:space="0" w:color="B6CFBF" w:themeColor="accent1"/>
        <w:insideV w:val="single" w:sz="8" w:space="0" w:color="B6CFBF" w:themeColor="accent1"/>
      </w:tblBorders>
      <w:tblCellMar>
        <w:top w:w="142" w:type="dxa"/>
        <w:left w:w="170" w:type="dxa"/>
        <w:bottom w:w="85" w:type="dxa"/>
        <w:right w:w="170" w:type="dxa"/>
      </w:tblCellMar>
    </w:tblPr>
    <w:tblStylePr w:type="firstRow">
      <w:rPr>
        <w:b/>
        <w:color w:val="000000" w:themeColor="text1"/>
      </w:rPr>
      <w:tblPr/>
      <w:tcPr>
        <w:shd w:val="clear" w:color="auto" w:fill="B6CFBF" w:themeFill="accent1"/>
      </w:tcPr>
    </w:tblStylePr>
    <w:tblStylePr w:type="band1Horz">
      <w:tblPr/>
      <w:tcPr>
        <w:shd w:val="clear" w:color="auto" w:fill="DAE5DF"/>
      </w:tcPr>
    </w:tblStylePr>
    <w:tblStylePr w:type="band2Horz">
      <w:tblPr/>
      <w:tcPr>
        <w:shd w:val="clear" w:color="auto" w:fill="F3F7F4"/>
      </w:tcPr>
    </w:tblStylePr>
  </w:style>
  <w:style w:type="character" w:customStyle="1" w:styleId="Overskrift4Tegn">
    <w:name w:val="Overskrift 4 Tegn"/>
    <w:basedOn w:val="Standardskriftforavsnitt"/>
    <w:link w:val="Overskrift4"/>
    <w:uiPriority w:val="9"/>
    <w:rsid w:val="00DE25DC"/>
    <w:rPr>
      <w:rFonts w:asciiTheme="majorHAnsi" w:eastAsiaTheme="majorEastAsia" w:hAnsiTheme="majorHAnsi" w:cstheme="majorBidi"/>
      <w:i/>
      <w:iCs/>
      <w:color w:val="7BA88B" w:themeColor="accent1" w:themeShade="BF"/>
      <w:sz w:val="24"/>
      <w:lang w:val="nb-NO"/>
    </w:rPr>
  </w:style>
  <w:style w:type="character" w:customStyle="1" w:styleId="Overskrift5Tegn">
    <w:name w:val="Overskrift 5 Tegn"/>
    <w:basedOn w:val="Standardskriftforavsnitt"/>
    <w:link w:val="Overskrift5"/>
    <w:uiPriority w:val="9"/>
    <w:rsid w:val="00DE25DC"/>
    <w:rPr>
      <w:rFonts w:asciiTheme="majorHAnsi" w:eastAsiaTheme="majorEastAsia" w:hAnsiTheme="majorHAnsi" w:cstheme="majorBidi"/>
      <w:color w:val="7BA88B" w:themeColor="accent1" w:themeShade="BF"/>
      <w:sz w:val="24"/>
      <w:lang w:val="nb-NO"/>
    </w:rPr>
  </w:style>
  <w:style w:type="character" w:styleId="Hyperkobling">
    <w:name w:val="Hyperlink"/>
    <w:basedOn w:val="Standardskriftforavsnitt"/>
    <w:uiPriority w:val="99"/>
    <w:unhideWhenUsed/>
    <w:rsid w:val="00DE25DC"/>
    <w:rPr>
      <w:color w:val="0563C1" w:themeColor="hyperlink"/>
      <w:u w:val="single"/>
    </w:rPr>
  </w:style>
  <w:style w:type="character" w:styleId="Sterkreferanse">
    <w:name w:val="Intense Reference"/>
    <w:basedOn w:val="Standardskriftforavsnitt"/>
    <w:uiPriority w:val="32"/>
    <w:qFormat/>
    <w:rsid w:val="00A229E6"/>
    <w:rPr>
      <w:b/>
      <w:bCs/>
      <w:smallCaps/>
      <w:color w:val="B6CFBF" w:themeColor="accent1"/>
      <w:spacing w:val="5"/>
    </w:rPr>
  </w:style>
  <w:style w:type="character" w:styleId="Utheving">
    <w:name w:val="Emphasis"/>
    <w:basedOn w:val="Standardskriftforavsnitt"/>
    <w:uiPriority w:val="20"/>
    <w:qFormat/>
    <w:rsid w:val="00A229E6"/>
    <w:rPr>
      <w:i/>
      <w:iCs/>
    </w:rPr>
  </w:style>
  <w:style w:type="character" w:styleId="Merknadsreferanse">
    <w:name w:val="annotation reference"/>
    <w:basedOn w:val="Standardskriftforavsnitt"/>
    <w:uiPriority w:val="99"/>
    <w:semiHidden/>
    <w:unhideWhenUsed/>
    <w:rsid w:val="00F722B4"/>
    <w:rPr>
      <w:sz w:val="16"/>
      <w:szCs w:val="16"/>
    </w:rPr>
  </w:style>
  <w:style w:type="paragraph" w:styleId="Merknadstekst">
    <w:name w:val="annotation text"/>
    <w:basedOn w:val="Normal"/>
    <w:link w:val="MerknadstekstTegn"/>
    <w:uiPriority w:val="99"/>
    <w:unhideWhenUsed/>
    <w:rsid w:val="00F722B4"/>
    <w:rPr>
      <w:sz w:val="20"/>
    </w:rPr>
  </w:style>
  <w:style w:type="character" w:customStyle="1" w:styleId="MerknadstekstTegn">
    <w:name w:val="Merknadstekst Tegn"/>
    <w:basedOn w:val="Standardskriftforavsnitt"/>
    <w:link w:val="Merknadstekst"/>
    <w:uiPriority w:val="99"/>
    <w:rsid w:val="00F722B4"/>
    <w:rPr>
      <w:color w:val="000000" w:themeColor="text1"/>
      <w:lang w:val="nb-NO"/>
    </w:rPr>
  </w:style>
  <w:style w:type="paragraph" w:styleId="Kommentaremne">
    <w:name w:val="annotation subject"/>
    <w:basedOn w:val="Merknadstekst"/>
    <w:next w:val="Merknadstekst"/>
    <w:link w:val="KommentaremneTegn"/>
    <w:uiPriority w:val="99"/>
    <w:semiHidden/>
    <w:unhideWhenUsed/>
    <w:rsid w:val="00F722B4"/>
    <w:rPr>
      <w:b/>
      <w:bCs/>
    </w:rPr>
  </w:style>
  <w:style w:type="character" w:customStyle="1" w:styleId="KommentaremneTegn">
    <w:name w:val="Kommentaremne Tegn"/>
    <w:basedOn w:val="MerknadstekstTegn"/>
    <w:link w:val="Kommentaremne"/>
    <w:uiPriority w:val="99"/>
    <w:semiHidden/>
    <w:rsid w:val="00F722B4"/>
    <w:rPr>
      <w:b/>
      <w:bCs/>
      <w:color w:val="000000" w:themeColor="text1"/>
      <w:lang w:val="nb-NO"/>
    </w:rPr>
  </w:style>
  <w:style w:type="character" w:customStyle="1" w:styleId="Ulstomtale1">
    <w:name w:val="Uløst omtale1"/>
    <w:basedOn w:val="Standardskriftforavsnitt"/>
    <w:uiPriority w:val="99"/>
    <w:semiHidden/>
    <w:unhideWhenUsed/>
    <w:rsid w:val="00E67023"/>
    <w:rPr>
      <w:color w:val="605E5C"/>
      <w:shd w:val="clear" w:color="auto" w:fill="E1DFDD"/>
    </w:rPr>
  </w:style>
  <w:style w:type="paragraph" w:styleId="NormalWeb">
    <w:name w:val="Normal (Web)"/>
    <w:basedOn w:val="Normal"/>
    <w:uiPriority w:val="99"/>
    <w:semiHidden/>
    <w:unhideWhenUsed/>
    <w:rsid w:val="00713736"/>
    <w:pPr>
      <w:spacing w:before="100" w:beforeAutospacing="1" w:after="100" w:afterAutospacing="1"/>
    </w:pPr>
    <w:rPr>
      <w:rFonts w:ascii="Times New Roman" w:eastAsia="Times New Roman" w:hAnsi="Times New Roman" w:cs="Times New Roman"/>
      <w:color w:val="auto"/>
      <w:szCs w:val="24"/>
      <w:lang w:eastAsia="nb-NO"/>
    </w:rPr>
  </w:style>
  <w:style w:type="character" w:styleId="Fulgthyperkobling">
    <w:name w:val="FollowedHyperlink"/>
    <w:basedOn w:val="Standardskriftforavsnitt"/>
    <w:uiPriority w:val="99"/>
    <w:semiHidden/>
    <w:unhideWhenUsed/>
    <w:rsid w:val="00416B3C"/>
    <w:rPr>
      <w:color w:val="954F72" w:themeColor="followedHyperlink"/>
      <w:u w:val="single"/>
    </w:rPr>
  </w:style>
  <w:style w:type="character" w:customStyle="1" w:styleId="Omtale1">
    <w:name w:val="Omtale1"/>
    <w:basedOn w:val="Standardskriftforavsnitt"/>
    <w:uiPriority w:val="99"/>
    <w:unhideWhenUsed/>
    <w:rPr>
      <w:color w:val="2B579A"/>
      <w:shd w:val="clear" w:color="auto" w:fill="E6E6E6"/>
    </w:rPr>
  </w:style>
  <w:style w:type="paragraph" w:styleId="Revisjon">
    <w:name w:val="Revision"/>
    <w:hidden/>
    <w:uiPriority w:val="99"/>
    <w:semiHidden/>
    <w:rsid w:val="007460EE"/>
    <w:pPr>
      <w:spacing w:after="0" w:line="240" w:lineRule="auto"/>
    </w:pPr>
    <w:rPr>
      <w:color w:val="000000" w:themeColor="text1"/>
      <w:sz w:val="24"/>
      <w:lang w:val="nb-NO"/>
    </w:rPr>
  </w:style>
  <w:style w:type="character" w:styleId="Omtale">
    <w:name w:val="Mention"/>
    <w:basedOn w:val="Standardskriftforavsnitt"/>
    <w:uiPriority w:val="99"/>
    <w:unhideWhenUsed/>
    <w:rsid w:val="00B358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6203">
      <w:bodyDiv w:val="1"/>
      <w:marLeft w:val="0"/>
      <w:marRight w:val="0"/>
      <w:marTop w:val="0"/>
      <w:marBottom w:val="0"/>
      <w:divBdr>
        <w:top w:val="none" w:sz="0" w:space="0" w:color="auto"/>
        <w:left w:val="none" w:sz="0" w:space="0" w:color="auto"/>
        <w:bottom w:val="none" w:sz="0" w:space="0" w:color="auto"/>
        <w:right w:val="none" w:sz="0" w:space="0" w:color="auto"/>
      </w:divBdr>
    </w:div>
    <w:div w:id="254440034">
      <w:bodyDiv w:val="1"/>
      <w:marLeft w:val="0"/>
      <w:marRight w:val="0"/>
      <w:marTop w:val="0"/>
      <w:marBottom w:val="0"/>
      <w:divBdr>
        <w:top w:val="none" w:sz="0" w:space="0" w:color="auto"/>
        <w:left w:val="none" w:sz="0" w:space="0" w:color="auto"/>
        <w:bottom w:val="none" w:sz="0" w:space="0" w:color="auto"/>
        <w:right w:val="none" w:sz="0" w:space="0" w:color="auto"/>
      </w:divBdr>
    </w:div>
    <w:div w:id="258569405">
      <w:bodyDiv w:val="1"/>
      <w:marLeft w:val="0"/>
      <w:marRight w:val="0"/>
      <w:marTop w:val="0"/>
      <w:marBottom w:val="0"/>
      <w:divBdr>
        <w:top w:val="none" w:sz="0" w:space="0" w:color="auto"/>
        <w:left w:val="none" w:sz="0" w:space="0" w:color="auto"/>
        <w:bottom w:val="none" w:sz="0" w:space="0" w:color="auto"/>
        <w:right w:val="none" w:sz="0" w:space="0" w:color="auto"/>
      </w:divBdr>
    </w:div>
    <w:div w:id="287859925">
      <w:bodyDiv w:val="1"/>
      <w:marLeft w:val="0"/>
      <w:marRight w:val="0"/>
      <w:marTop w:val="0"/>
      <w:marBottom w:val="0"/>
      <w:divBdr>
        <w:top w:val="none" w:sz="0" w:space="0" w:color="auto"/>
        <w:left w:val="none" w:sz="0" w:space="0" w:color="auto"/>
        <w:bottom w:val="none" w:sz="0" w:space="0" w:color="auto"/>
        <w:right w:val="none" w:sz="0" w:space="0" w:color="auto"/>
      </w:divBdr>
    </w:div>
    <w:div w:id="356349950">
      <w:bodyDiv w:val="1"/>
      <w:marLeft w:val="0"/>
      <w:marRight w:val="0"/>
      <w:marTop w:val="0"/>
      <w:marBottom w:val="0"/>
      <w:divBdr>
        <w:top w:val="none" w:sz="0" w:space="0" w:color="auto"/>
        <w:left w:val="none" w:sz="0" w:space="0" w:color="auto"/>
        <w:bottom w:val="none" w:sz="0" w:space="0" w:color="auto"/>
        <w:right w:val="none" w:sz="0" w:space="0" w:color="auto"/>
      </w:divBdr>
    </w:div>
    <w:div w:id="379132522">
      <w:bodyDiv w:val="1"/>
      <w:marLeft w:val="0"/>
      <w:marRight w:val="0"/>
      <w:marTop w:val="0"/>
      <w:marBottom w:val="0"/>
      <w:divBdr>
        <w:top w:val="none" w:sz="0" w:space="0" w:color="auto"/>
        <w:left w:val="none" w:sz="0" w:space="0" w:color="auto"/>
        <w:bottom w:val="none" w:sz="0" w:space="0" w:color="auto"/>
        <w:right w:val="none" w:sz="0" w:space="0" w:color="auto"/>
      </w:divBdr>
    </w:div>
    <w:div w:id="576326680">
      <w:bodyDiv w:val="1"/>
      <w:marLeft w:val="0"/>
      <w:marRight w:val="0"/>
      <w:marTop w:val="0"/>
      <w:marBottom w:val="0"/>
      <w:divBdr>
        <w:top w:val="none" w:sz="0" w:space="0" w:color="auto"/>
        <w:left w:val="none" w:sz="0" w:space="0" w:color="auto"/>
        <w:bottom w:val="none" w:sz="0" w:space="0" w:color="auto"/>
        <w:right w:val="none" w:sz="0" w:space="0" w:color="auto"/>
      </w:divBdr>
    </w:div>
    <w:div w:id="715663319">
      <w:bodyDiv w:val="1"/>
      <w:marLeft w:val="0"/>
      <w:marRight w:val="0"/>
      <w:marTop w:val="0"/>
      <w:marBottom w:val="0"/>
      <w:divBdr>
        <w:top w:val="none" w:sz="0" w:space="0" w:color="auto"/>
        <w:left w:val="none" w:sz="0" w:space="0" w:color="auto"/>
        <w:bottom w:val="none" w:sz="0" w:space="0" w:color="auto"/>
        <w:right w:val="none" w:sz="0" w:space="0" w:color="auto"/>
      </w:divBdr>
    </w:div>
    <w:div w:id="824779529">
      <w:bodyDiv w:val="1"/>
      <w:marLeft w:val="0"/>
      <w:marRight w:val="0"/>
      <w:marTop w:val="0"/>
      <w:marBottom w:val="0"/>
      <w:divBdr>
        <w:top w:val="none" w:sz="0" w:space="0" w:color="auto"/>
        <w:left w:val="none" w:sz="0" w:space="0" w:color="auto"/>
        <w:bottom w:val="none" w:sz="0" w:space="0" w:color="auto"/>
        <w:right w:val="none" w:sz="0" w:space="0" w:color="auto"/>
      </w:divBdr>
    </w:div>
    <w:div w:id="1078165300">
      <w:bodyDiv w:val="1"/>
      <w:marLeft w:val="0"/>
      <w:marRight w:val="0"/>
      <w:marTop w:val="0"/>
      <w:marBottom w:val="0"/>
      <w:divBdr>
        <w:top w:val="none" w:sz="0" w:space="0" w:color="auto"/>
        <w:left w:val="none" w:sz="0" w:space="0" w:color="auto"/>
        <w:bottom w:val="none" w:sz="0" w:space="0" w:color="auto"/>
        <w:right w:val="none" w:sz="0" w:space="0" w:color="auto"/>
      </w:divBdr>
    </w:div>
    <w:div w:id="1385059005">
      <w:bodyDiv w:val="1"/>
      <w:marLeft w:val="0"/>
      <w:marRight w:val="0"/>
      <w:marTop w:val="0"/>
      <w:marBottom w:val="0"/>
      <w:divBdr>
        <w:top w:val="none" w:sz="0" w:space="0" w:color="auto"/>
        <w:left w:val="none" w:sz="0" w:space="0" w:color="auto"/>
        <w:bottom w:val="none" w:sz="0" w:space="0" w:color="auto"/>
        <w:right w:val="none" w:sz="0" w:space="0" w:color="auto"/>
      </w:divBdr>
    </w:div>
    <w:div w:id="1418012433">
      <w:bodyDiv w:val="1"/>
      <w:marLeft w:val="0"/>
      <w:marRight w:val="0"/>
      <w:marTop w:val="0"/>
      <w:marBottom w:val="0"/>
      <w:divBdr>
        <w:top w:val="none" w:sz="0" w:space="0" w:color="auto"/>
        <w:left w:val="none" w:sz="0" w:space="0" w:color="auto"/>
        <w:bottom w:val="none" w:sz="0" w:space="0" w:color="auto"/>
        <w:right w:val="none" w:sz="0" w:space="0" w:color="auto"/>
      </w:divBdr>
    </w:div>
    <w:div w:id="1653943390">
      <w:bodyDiv w:val="1"/>
      <w:marLeft w:val="0"/>
      <w:marRight w:val="0"/>
      <w:marTop w:val="0"/>
      <w:marBottom w:val="0"/>
      <w:divBdr>
        <w:top w:val="none" w:sz="0" w:space="0" w:color="auto"/>
        <w:left w:val="none" w:sz="0" w:space="0" w:color="auto"/>
        <w:bottom w:val="none" w:sz="0" w:space="0" w:color="auto"/>
        <w:right w:val="none" w:sz="0" w:space="0" w:color="auto"/>
      </w:divBdr>
    </w:div>
    <w:div w:id="1694646967">
      <w:bodyDiv w:val="1"/>
      <w:marLeft w:val="0"/>
      <w:marRight w:val="0"/>
      <w:marTop w:val="0"/>
      <w:marBottom w:val="0"/>
      <w:divBdr>
        <w:top w:val="none" w:sz="0" w:space="0" w:color="auto"/>
        <w:left w:val="none" w:sz="0" w:space="0" w:color="auto"/>
        <w:bottom w:val="none" w:sz="0" w:space="0" w:color="auto"/>
        <w:right w:val="none" w:sz="0" w:space="0" w:color="auto"/>
      </w:divBdr>
    </w:div>
    <w:div w:id="1760102772">
      <w:bodyDiv w:val="1"/>
      <w:marLeft w:val="0"/>
      <w:marRight w:val="0"/>
      <w:marTop w:val="0"/>
      <w:marBottom w:val="0"/>
      <w:divBdr>
        <w:top w:val="none" w:sz="0" w:space="0" w:color="auto"/>
        <w:left w:val="none" w:sz="0" w:space="0" w:color="auto"/>
        <w:bottom w:val="none" w:sz="0" w:space="0" w:color="auto"/>
        <w:right w:val="none" w:sz="0" w:space="0" w:color="auto"/>
      </w:divBdr>
    </w:div>
    <w:div w:id="1790902807">
      <w:bodyDiv w:val="1"/>
      <w:marLeft w:val="0"/>
      <w:marRight w:val="0"/>
      <w:marTop w:val="0"/>
      <w:marBottom w:val="0"/>
      <w:divBdr>
        <w:top w:val="none" w:sz="0" w:space="0" w:color="auto"/>
        <w:left w:val="none" w:sz="0" w:space="0" w:color="auto"/>
        <w:bottom w:val="none" w:sz="0" w:space="0" w:color="auto"/>
        <w:right w:val="none" w:sz="0" w:space="0" w:color="auto"/>
      </w:divBdr>
    </w:div>
    <w:div w:id="1801143286">
      <w:bodyDiv w:val="1"/>
      <w:marLeft w:val="0"/>
      <w:marRight w:val="0"/>
      <w:marTop w:val="0"/>
      <w:marBottom w:val="0"/>
      <w:divBdr>
        <w:top w:val="none" w:sz="0" w:space="0" w:color="auto"/>
        <w:left w:val="none" w:sz="0" w:space="0" w:color="auto"/>
        <w:bottom w:val="none" w:sz="0" w:space="0" w:color="auto"/>
        <w:right w:val="none" w:sz="0" w:space="0" w:color="auto"/>
      </w:divBdr>
    </w:div>
    <w:div w:id="20229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de3f92d73d7b483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ab\AppData\Local\Microsoft\Windows\INetCache\Content.Outlook\ESYP6RUZ\Likestillingsredegj&#248;relse%20(003).dotx" TargetMode="External"/></Relationships>
</file>

<file path=word/theme/theme1.xml><?xml version="1.0" encoding="utf-8"?>
<a:theme xmlns:a="http://schemas.openxmlformats.org/drawingml/2006/main" name="Office Theme">
  <a:themeElements>
    <a:clrScheme name="Egendefinert 1">
      <a:dk1>
        <a:sysClr val="windowText" lastClr="000000"/>
      </a:dk1>
      <a:lt1>
        <a:sysClr val="window" lastClr="FFFFFF"/>
      </a:lt1>
      <a:dk2>
        <a:srgbClr val="403E40"/>
      </a:dk2>
      <a:lt2>
        <a:srgbClr val="E7E6E6"/>
      </a:lt2>
      <a:accent1>
        <a:srgbClr val="B6CFBF"/>
      </a:accent1>
      <a:accent2>
        <a:srgbClr val="A9A487"/>
      </a:accent2>
      <a:accent3>
        <a:srgbClr val="FFD169"/>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202466B10C894A8FC2D6B0E6ABF39C" ma:contentTypeVersion="16" ma:contentTypeDescription="Opprett et nytt dokument." ma:contentTypeScope="" ma:versionID="5b9ea644fe280e63e4bf3157daf7cacd">
  <xsd:schema xmlns:xsd="http://www.w3.org/2001/XMLSchema" xmlns:xs="http://www.w3.org/2001/XMLSchema" xmlns:p="http://schemas.microsoft.com/office/2006/metadata/properties" xmlns:ns2="1367859c-934d-4931-b64b-f404670e8088" xmlns:ns3="49a7e83f-4848-488e-a714-0d6ea4376b44" targetNamespace="http://schemas.microsoft.com/office/2006/metadata/properties" ma:root="true" ma:fieldsID="f06353b3c1a48ec94946efcccfa221d9" ns2:_="" ns3:_="">
    <xsd:import namespace="1367859c-934d-4931-b64b-f404670e8088"/>
    <xsd:import namespace="49a7e83f-4848-488e-a714-0d6ea4376b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7859c-934d-4931-b64b-f404670e8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36a61b50-ac2f-48d5-8ac7-e75171fb658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7e83f-4848-488e-a714-0d6ea4376b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d4c344a-2401-4d16-a67f-3086a4831d3c}" ma:internalName="TaxCatchAll" ma:showField="CatchAllData" ma:web="49a7e83f-4848-488e-a714-0d6ea4376b4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67859c-934d-4931-b64b-f404670e8088">
      <Terms xmlns="http://schemas.microsoft.com/office/infopath/2007/PartnerControls"/>
    </lcf76f155ced4ddcb4097134ff3c332f>
    <TaxCatchAll xmlns="49a7e83f-4848-488e-a714-0d6ea4376b44" xsi:nil="true"/>
    <SharedWithUsers xmlns="49a7e83f-4848-488e-a714-0d6ea4376b4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C58BB1-B0DC-4CD5-9673-6445799F3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7859c-934d-4931-b64b-f404670e8088"/>
    <ds:schemaRef ds:uri="49a7e83f-4848-488e-a714-0d6ea4376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BBB96-4D01-4540-B7CD-56678D7783C0}">
  <ds:schemaRefs>
    <ds:schemaRef ds:uri="http://schemas.microsoft.com/office/2006/metadata/properties"/>
    <ds:schemaRef ds:uri="http://schemas.microsoft.com/office/infopath/2007/PartnerControls"/>
    <ds:schemaRef ds:uri="1367859c-934d-4931-b64b-f404670e8088"/>
    <ds:schemaRef ds:uri="49a7e83f-4848-488e-a714-0d6ea4376b44"/>
  </ds:schemaRefs>
</ds:datastoreItem>
</file>

<file path=customXml/itemProps3.xml><?xml version="1.0" encoding="utf-8"?>
<ds:datastoreItem xmlns:ds="http://schemas.openxmlformats.org/officeDocument/2006/customXml" ds:itemID="{EFA30FD7-908C-4D88-A9E9-B25D65C4CB42}">
  <ds:schemaRefs>
    <ds:schemaRef ds:uri="http://schemas.openxmlformats.org/officeDocument/2006/bibliography"/>
  </ds:schemaRefs>
</ds:datastoreItem>
</file>

<file path=customXml/itemProps4.xml><?xml version="1.0" encoding="utf-8"?>
<ds:datastoreItem xmlns:ds="http://schemas.openxmlformats.org/officeDocument/2006/customXml" ds:itemID="{61F366BD-9745-43FE-B818-C7E5A7791E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Likestillingsredegjørelse (003)</Template>
  <TotalTime>109</TotalTime>
  <Pages>10</Pages>
  <Words>2993</Words>
  <Characters>15869</Characters>
  <Application>Microsoft Office Word</Application>
  <DocSecurity>0</DocSecurity>
  <Lines>132</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Sofie Borgen Skjetne</dc:creator>
  <cp:keywords/>
  <dc:description/>
  <cp:lastModifiedBy>Berntsen, Berit Beate</cp:lastModifiedBy>
  <cp:revision>59</cp:revision>
  <cp:lastPrinted>2019-10-11T14:15:00Z</cp:lastPrinted>
  <dcterms:created xsi:type="dcterms:W3CDTF">2024-02-16T06:58:00Z</dcterms:created>
  <dcterms:modified xsi:type="dcterms:W3CDTF">2024-03-06T16:05:00Z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0x01010014202466B10C894A8FC2D6B0E6ABF39C</vt:lpwstr>
  </property>
  <property fmtid="{D5CDD505-2E9C-101B-9397-08002B2CF9AE}" pid="4" name="TaxKeyword">
    <vt:lpwstr/>
  </property>
  <property fmtid="{D5CDD505-2E9C-101B-9397-08002B2CF9AE}" pid="5" name="ClassificationContentMarkingFooterShapeIds">
    <vt:lpwstr>2,4,5</vt:lpwstr>
  </property>
  <property fmtid="{D5CDD505-2E9C-101B-9397-08002B2CF9AE}" pid="6" name="ClassificationContentMarkingFooterFontProps">
    <vt:lpwstr>#000000,10,Calibri</vt:lpwstr>
  </property>
  <property fmtid="{D5CDD505-2E9C-101B-9397-08002B2CF9AE}" pid="7" name="ClassificationContentMarkingFooterText">
    <vt:lpwstr>Følsomhet Intern (gul)</vt:lpwstr>
  </property>
  <property fmtid="{D5CDD505-2E9C-101B-9397-08002B2CF9AE}" pid="8" name="MSIP_Label_0c3ffc1c-ef00-4620-9c2f-7d9c1597774b_Enabled">
    <vt:lpwstr>true</vt:lpwstr>
  </property>
  <property fmtid="{D5CDD505-2E9C-101B-9397-08002B2CF9AE}" pid="9" name="MSIP_Label_0c3ffc1c-ef00-4620-9c2f-7d9c1597774b_SetDate">
    <vt:lpwstr>2024-02-13T15:43:15Z</vt:lpwstr>
  </property>
  <property fmtid="{D5CDD505-2E9C-101B-9397-08002B2CF9AE}" pid="10" name="MSIP_Label_0c3ffc1c-ef00-4620-9c2f-7d9c1597774b_Method">
    <vt:lpwstr>Standard</vt:lpwstr>
  </property>
  <property fmtid="{D5CDD505-2E9C-101B-9397-08002B2CF9AE}" pid="11" name="MSIP_Label_0c3ffc1c-ef00-4620-9c2f-7d9c1597774b_Name">
    <vt:lpwstr>Intern</vt:lpwstr>
  </property>
  <property fmtid="{D5CDD505-2E9C-101B-9397-08002B2CF9AE}" pid="12" name="MSIP_Label_0c3ffc1c-ef00-4620-9c2f-7d9c1597774b_SiteId">
    <vt:lpwstr>bdcbe535-f3cf-49f5-8a6a-fb6d98dc7837</vt:lpwstr>
  </property>
  <property fmtid="{D5CDD505-2E9C-101B-9397-08002B2CF9AE}" pid="13" name="MSIP_Label_0c3ffc1c-ef00-4620-9c2f-7d9c1597774b_ActionId">
    <vt:lpwstr>6c0f9aaa-e3a4-45ed-a16e-d97e2b1b2159</vt:lpwstr>
  </property>
  <property fmtid="{D5CDD505-2E9C-101B-9397-08002B2CF9AE}" pid="14" name="MSIP_Label_0c3ffc1c-ef00-4620-9c2f-7d9c1597774b_ContentBits">
    <vt:lpwstr>2</vt:lpwstr>
  </property>
  <property fmtid="{D5CDD505-2E9C-101B-9397-08002B2CF9AE}" pid="15" name="MediaServiceImageTags">
    <vt:lpwstr/>
  </property>
</Properties>
</file>